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6"/>
        <w:gridCol w:w="219"/>
        <w:gridCol w:w="851"/>
        <w:gridCol w:w="4394"/>
        <w:gridCol w:w="709"/>
        <w:gridCol w:w="1701"/>
        <w:gridCol w:w="992"/>
        <w:gridCol w:w="850"/>
      </w:tblGrid>
      <w:tr w:rsidR="00C54223" w:rsidRPr="00C54223" w:rsidTr="0041717C">
        <w:trPr>
          <w:cantSplit/>
          <w:trHeight w:val="567"/>
        </w:trPr>
        <w:tc>
          <w:tcPr>
            <w:tcW w:w="10206" w:type="dxa"/>
            <w:gridSpan w:val="9"/>
            <w:shd w:val="clear" w:color="auto" w:fill="CDC717"/>
            <w:vAlign w:val="center"/>
          </w:tcPr>
          <w:p w:rsidR="00C54223" w:rsidRPr="00D23C3C" w:rsidRDefault="00C54223" w:rsidP="00F72E8D">
            <w:pPr>
              <w:rPr>
                <w:rFonts w:cs="Arial"/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54223">
              <w:rPr>
                <w:rFonts w:cs="Arial"/>
                <w:sz w:val="36"/>
                <w:szCs w:val="36"/>
              </w:rPr>
              <w:br w:type="page"/>
            </w:r>
            <w:r w:rsidRPr="00D23C3C">
              <w:rPr>
                <w:rFonts w:cs="Arial"/>
                <w:b/>
                <w:color w:val="FFFFFF"/>
                <w:sz w:val="36"/>
                <w:szCs w:val="36"/>
              </w:rPr>
              <w:t>COURSE PLAN</w:t>
            </w:r>
          </w:p>
        </w:tc>
      </w:tr>
      <w:tr w:rsidR="00997525" w:rsidRPr="00C54223" w:rsidTr="00E97BA4">
        <w:trPr>
          <w:cantSplit/>
          <w:trHeight w:val="567"/>
        </w:trPr>
        <w:tc>
          <w:tcPr>
            <w:tcW w:w="1560" w:type="dxa"/>
            <w:gridSpan w:val="4"/>
            <w:tcBorders>
              <w:right w:val="nil"/>
            </w:tcBorders>
            <w:shd w:val="clear" w:color="auto" w:fill="E6E38B"/>
            <w:vAlign w:val="center"/>
          </w:tcPr>
          <w:p w:rsidR="00997525" w:rsidRPr="00DF7AD3" w:rsidRDefault="00997525" w:rsidP="00EA3FB4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>Course</w:t>
            </w:r>
          </w:p>
        </w:tc>
        <w:bookmarkStart w:id="1" w:name="Text1"/>
        <w:tc>
          <w:tcPr>
            <w:tcW w:w="8646" w:type="dxa"/>
            <w:gridSpan w:val="5"/>
            <w:tcBorders>
              <w:left w:val="nil"/>
            </w:tcBorders>
            <w:shd w:val="clear" w:color="auto" w:fill="F2F1C5"/>
            <w:vAlign w:val="center"/>
          </w:tcPr>
          <w:p w:rsidR="00997525" w:rsidRPr="00DA015C" w:rsidRDefault="00C61E7E" w:rsidP="009A635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41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06B05" w:rsidRPr="00506B05">
              <w:rPr>
                <w:rFonts w:cs="Arial"/>
                <w:noProof/>
              </w:rPr>
              <w:t>Language and Literacy for Employ</w:t>
            </w:r>
            <w:r w:rsidR="00390354">
              <w:rPr>
                <w:rFonts w:cs="Arial"/>
                <w:noProof/>
              </w:rPr>
              <w:t>ability</w:t>
            </w:r>
            <w:r w:rsidR="00182A00">
              <w:rPr>
                <w:rFonts w:cs="Arial"/>
                <w:noProof/>
              </w:rPr>
              <w:t>(</w:t>
            </w:r>
            <w:r w:rsidR="00AA6543">
              <w:rPr>
                <w:rFonts w:cs="Arial"/>
                <w:noProof/>
              </w:rPr>
              <w:t>N</w:t>
            </w:r>
            <w:r w:rsidR="009A6351">
              <w:rPr>
                <w:rFonts w:cs="Arial"/>
                <w:noProof/>
              </w:rPr>
              <w:t>L</w:t>
            </w:r>
            <w:r w:rsidR="00182A00">
              <w:rPr>
                <w:rFonts w:cs="Arial"/>
                <w:noProof/>
              </w:rPr>
              <w:t>)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97525" w:rsidRPr="00C54223" w:rsidTr="00E97BA4">
        <w:trPr>
          <w:cantSplit/>
          <w:trHeight w:val="567"/>
        </w:trPr>
        <w:tc>
          <w:tcPr>
            <w:tcW w:w="1560" w:type="dxa"/>
            <w:gridSpan w:val="4"/>
            <w:tcBorders>
              <w:right w:val="nil"/>
            </w:tcBorders>
            <w:shd w:val="clear" w:color="auto" w:fill="E6E38B"/>
            <w:vAlign w:val="center"/>
          </w:tcPr>
          <w:p w:rsidR="00997525" w:rsidRPr="00DF7AD3" w:rsidRDefault="003D0265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 xml:space="preserve">Learn Local </w:t>
            </w:r>
            <w:r w:rsidR="00CA3BA8" w:rsidRPr="00DF7AD3">
              <w:rPr>
                <w:rFonts w:cs="Arial"/>
                <w:b/>
              </w:rPr>
              <w:t>Organisation</w:t>
            </w:r>
          </w:p>
        </w:tc>
        <w:bookmarkStart w:id="2" w:name="Text2"/>
        <w:tc>
          <w:tcPr>
            <w:tcW w:w="8646" w:type="dxa"/>
            <w:gridSpan w:val="5"/>
            <w:tcBorders>
              <w:left w:val="nil"/>
            </w:tcBorders>
            <w:shd w:val="clear" w:color="auto" w:fill="F2F1C5"/>
            <w:vAlign w:val="center"/>
          </w:tcPr>
          <w:p w:rsidR="00997525" w:rsidRPr="00DA015C" w:rsidRDefault="00C61E7E" w:rsidP="00506B05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C241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06B05" w:rsidRPr="00506B05">
              <w:rPr>
                <w:rFonts w:cs="Arial"/>
              </w:rPr>
              <w:t>Farnham Street Neighbourhood Learning Centre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C54223" w:rsidRPr="00C54223" w:rsidTr="009A0F49">
        <w:trPr>
          <w:cantSplit/>
          <w:trHeight w:val="567"/>
        </w:trPr>
        <w:tc>
          <w:tcPr>
            <w:tcW w:w="1560" w:type="dxa"/>
            <w:gridSpan w:val="4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C54223" w:rsidRPr="00DF7AD3" w:rsidRDefault="00C54223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>Teacher</w:t>
            </w:r>
          </w:p>
        </w:tc>
        <w:bookmarkStart w:id="3" w:name="Text3"/>
        <w:tc>
          <w:tcPr>
            <w:tcW w:w="4394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C54223" w:rsidRPr="00A13105" w:rsidRDefault="00C61E7E" w:rsidP="00A0189F">
            <w:pPr>
              <w:tabs>
                <w:tab w:val="left" w:pos="459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241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6A75">
              <w:rPr>
                <w:rFonts w:cs="Arial"/>
              </w:rPr>
              <w:t>To be confirmed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C54223" w:rsidRPr="008F1D31" w:rsidRDefault="00C54223" w:rsidP="00F72E8D">
            <w:pPr>
              <w:tabs>
                <w:tab w:val="left" w:pos="4590"/>
              </w:tabs>
              <w:rPr>
                <w:rFonts w:cs="Arial"/>
                <w:b/>
              </w:rPr>
            </w:pPr>
            <w:r w:rsidRPr="008F1D31">
              <w:rPr>
                <w:rFonts w:cs="Arial"/>
              </w:rPr>
              <w:t>Date</w:t>
            </w:r>
          </w:p>
        </w:tc>
        <w:bookmarkStart w:id="4" w:name="Text4"/>
        <w:tc>
          <w:tcPr>
            <w:tcW w:w="1701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C54223" w:rsidRPr="00A13105" w:rsidRDefault="00C61E7E" w:rsidP="00290A58">
            <w:pPr>
              <w:tabs>
                <w:tab w:val="left" w:pos="459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0C241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6A75">
              <w:rPr>
                <w:rFonts w:cs="Arial"/>
              </w:rPr>
              <w:t>20/11</w:t>
            </w:r>
            <w:r w:rsidR="003847C2">
              <w:rPr>
                <w:rFonts w:cs="Arial"/>
              </w:rPr>
              <w:t>/201</w:t>
            </w:r>
            <w:r w:rsidR="00B06A75">
              <w:rPr>
                <w:rFonts w:cs="Arial"/>
              </w:rPr>
              <w:t>8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C54223" w:rsidRPr="008F1D31" w:rsidRDefault="00C54223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</w:rPr>
              <w:t>Version</w:t>
            </w:r>
          </w:p>
        </w:tc>
        <w:bookmarkStart w:id="5" w:name="Text5"/>
        <w:tc>
          <w:tcPr>
            <w:tcW w:w="850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C54223" w:rsidRPr="008F1D31" w:rsidRDefault="00C61E7E" w:rsidP="00290A58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0F4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B7F8B">
              <w:rPr>
                <w:rFonts w:cs="Arial"/>
              </w:rPr>
              <w:t>2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997525" w:rsidRPr="00C54223" w:rsidTr="00A91A9B">
        <w:trPr>
          <w:cantSplit/>
          <w:trHeight w:val="567"/>
        </w:trPr>
        <w:tc>
          <w:tcPr>
            <w:tcW w:w="10206" w:type="dxa"/>
            <w:gridSpan w:val="9"/>
            <w:shd w:val="clear" w:color="auto" w:fill="333333"/>
            <w:vAlign w:val="center"/>
          </w:tcPr>
          <w:p w:rsidR="00997525" w:rsidRPr="009E36C0" w:rsidRDefault="003F08B3" w:rsidP="00F72E8D">
            <w:pPr>
              <w:tabs>
                <w:tab w:val="left" w:pos="2019"/>
                <w:tab w:val="right" w:pos="9390"/>
              </w:tabs>
              <w:rPr>
                <w:rFonts w:cs="Arial"/>
                <w:color w:val="FFFFFF"/>
              </w:rPr>
            </w:pPr>
            <w:r w:rsidRPr="009E36C0">
              <w:rPr>
                <w:rFonts w:cs="Arial"/>
                <w:b/>
                <w:color w:val="FFFFFF"/>
              </w:rPr>
              <w:t>Part 1</w:t>
            </w:r>
            <w:r w:rsidR="00E27AD1" w:rsidRPr="009E36C0">
              <w:rPr>
                <w:rFonts w:cs="Arial"/>
                <w:color w:val="FFFFFF"/>
              </w:rPr>
              <w:t xml:space="preserve"> – </w:t>
            </w:r>
            <w:r w:rsidRPr="009E36C0">
              <w:rPr>
                <w:rFonts w:cs="Arial"/>
                <w:b/>
                <w:color w:val="FFFFFF"/>
              </w:rPr>
              <w:t>o</w:t>
            </w:r>
            <w:r w:rsidR="00997525" w:rsidRPr="009E36C0">
              <w:rPr>
                <w:rFonts w:cs="Arial"/>
                <w:b/>
                <w:color w:val="FFFFFF"/>
              </w:rPr>
              <w:t>verview</w:t>
            </w:r>
          </w:p>
        </w:tc>
      </w:tr>
      <w:tr w:rsidR="00EA710F" w:rsidRPr="00C54223" w:rsidTr="005E4054">
        <w:trPr>
          <w:cantSplit/>
          <w:trHeight w:val="567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EA710F" w:rsidRPr="008F1D31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Course</w:t>
            </w:r>
            <w:r>
              <w:rPr>
                <w:rFonts w:cs="Arial"/>
                <w:b/>
              </w:rPr>
              <w:t xml:space="preserve"> </w:t>
            </w:r>
            <w:r w:rsidRPr="008F1D31">
              <w:rPr>
                <w:rFonts w:cs="Arial"/>
                <w:b/>
              </w:rPr>
              <w:t>description</w:t>
            </w:r>
            <w:r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</w:t>
            </w:r>
            <w:r w:rsidRPr="008F1D31">
              <w:rPr>
                <w:rFonts w:cs="Arial"/>
              </w:rPr>
              <w:t xml:space="preserve">Course focus and content, number of hours, place in overall program, </w:t>
            </w:r>
            <w:proofErr w:type="gramStart"/>
            <w:r w:rsidRPr="008F1D31">
              <w:rPr>
                <w:rFonts w:cs="Arial"/>
              </w:rPr>
              <w:t>pathway  to</w:t>
            </w:r>
            <w:proofErr w:type="gramEnd"/>
            <w:r w:rsidRPr="008F1D31">
              <w:rPr>
                <w:rFonts w:cs="Arial"/>
              </w:rPr>
              <w:t xml:space="preserve"> further courses, accredited training or employment</w:t>
            </w:r>
          </w:p>
        </w:tc>
      </w:tr>
      <w:bookmarkStart w:id="6" w:name="Text6"/>
      <w:tr w:rsidR="00997525" w:rsidRPr="00C54223" w:rsidTr="001E0F5C">
        <w:trPr>
          <w:cantSplit/>
          <w:trHeight w:val="1134"/>
        </w:trPr>
        <w:tc>
          <w:tcPr>
            <w:tcW w:w="10206" w:type="dxa"/>
            <w:gridSpan w:val="9"/>
            <w:tcBorders>
              <w:top w:val="single" w:sz="8" w:space="0" w:color="FFFFFF"/>
            </w:tcBorders>
            <w:shd w:val="clear" w:color="auto" w:fill="F5F6F6"/>
            <w:vAlign w:val="center"/>
          </w:tcPr>
          <w:p w:rsidR="00506B05" w:rsidRDefault="00C61E7E" w:rsidP="00506B05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2412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755B6">
              <w:rPr>
                <w:rFonts w:cs="Arial"/>
                <w:noProof/>
              </w:rPr>
              <w:t>2</w:t>
            </w:r>
            <w:r w:rsidR="00CA3EB1">
              <w:rPr>
                <w:rFonts w:cs="Arial"/>
                <w:noProof/>
              </w:rPr>
              <w:t>.5</w:t>
            </w:r>
            <w:r w:rsidR="00A755B6">
              <w:rPr>
                <w:rFonts w:cs="Arial"/>
                <w:noProof/>
              </w:rPr>
              <w:t xml:space="preserve"> hours</w:t>
            </w:r>
            <w:r w:rsidR="00506B05" w:rsidRPr="00506B05">
              <w:rPr>
                <w:rFonts w:cs="Arial"/>
                <w:noProof/>
              </w:rPr>
              <w:t xml:space="preserve"> per week x </w:t>
            </w:r>
            <w:r w:rsidR="00CA3EB1">
              <w:rPr>
                <w:rFonts w:cs="Arial"/>
                <w:noProof/>
              </w:rPr>
              <w:t>2</w:t>
            </w:r>
            <w:r w:rsidR="00506B05" w:rsidRPr="00506B05">
              <w:rPr>
                <w:rFonts w:cs="Arial"/>
                <w:noProof/>
              </w:rPr>
              <w:t>0 weeks (</w:t>
            </w:r>
            <w:r w:rsidR="00506B05">
              <w:rPr>
                <w:rFonts w:cs="Arial"/>
                <w:noProof/>
              </w:rPr>
              <w:t>two</w:t>
            </w:r>
            <w:r w:rsidR="00506B05" w:rsidRPr="00506B05">
              <w:rPr>
                <w:rFonts w:cs="Arial"/>
                <w:noProof/>
              </w:rPr>
              <w:t xml:space="preserve"> </w:t>
            </w:r>
            <w:r w:rsidR="00506B05">
              <w:rPr>
                <w:rFonts w:cs="Arial"/>
                <w:noProof/>
              </w:rPr>
              <w:t>s</w:t>
            </w:r>
            <w:r w:rsidR="00506B05" w:rsidRPr="00506B05">
              <w:rPr>
                <w:rFonts w:cs="Arial"/>
                <w:noProof/>
              </w:rPr>
              <w:t>emester</w:t>
            </w:r>
            <w:r w:rsidR="00506B05">
              <w:rPr>
                <w:rFonts w:cs="Arial"/>
                <w:noProof/>
              </w:rPr>
              <w:t>s</w:t>
            </w:r>
            <w:r w:rsidR="00506B05" w:rsidRPr="00506B05">
              <w:rPr>
                <w:rFonts w:cs="Arial"/>
                <w:noProof/>
              </w:rPr>
              <w:t xml:space="preserve">) = </w:t>
            </w:r>
            <w:r w:rsidR="00CA3EB1">
              <w:rPr>
                <w:rFonts w:cs="Arial"/>
                <w:noProof/>
              </w:rPr>
              <w:t>5</w:t>
            </w:r>
            <w:r w:rsidR="00506B05" w:rsidRPr="00506B05">
              <w:rPr>
                <w:rFonts w:cs="Arial"/>
                <w:noProof/>
              </w:rPr>
              <w:t>0 hours</w:t>
            </w:r>
          </w:p>
          <w:p w:rsidR="00AA6543" w:rsidRDefault="00AA6543" w:rsidP="00506B05">
            <w:pPr>
              <w:rPr>
                <w:rFonts w:cs="Arial"/>
                <w:noProof/>
              </w:rPr>
            </w:pPr>
          </w:p>
          <w:p w:rsidR="00B06A75" w:rsidRDefault="00AA6543" w:rsidP="00AA6543">
            <w:pPr>
              <w:rPr>
                <w:rFonts w:cs="Arial"/>
                <w:noProof/>
              </w:rPr>
            </w:pPr>
            <w:r w:rsidRPr="00AA6543">
              <w:rPr>
                <w:rFonts w:cs="Arial"/>
                <w:noProof/>
              </w:rPr>
              <w:t xml:space="preserve">Run in partnership with </w:t>
            </w:r>
            <w:r>
              <w:rPr>
                <w:rFonts w:cs="Arial"/>
                <w:noProof/>
              </w:rPr>
              <w:t>Moonee Valley</w:t>
            </w:r>
            <w:r w:rsidRPr="00AA6543">
              <w:rPr>
                <w:rFonts w:cs="Arial"/>
                <w:noProof/>
              </w:rPr>
              <w:t xml:space="preserve"> Librar</w:t>
            </w:r>
            <w:r>
              <w:rPr>
                <w:rFonts w:cs="Arial"/>
                <w:noProof/>
              </w:rPr>
              <w:t>ies, Niddrie Branch</w:t>
            </w:r>
            <w:r w:rsidRPr="00AA6543">
              <w:rPr>
                <w:rFonts w:cs="Arial"/>
                <w:noProof/>
              </w:rPr>
              <w:t xml:space="preserve">. Program for </w:t>
            </w:r>
            <w:r w:rsidR="00287896">
              <w:rPr>
                <w:rFonts w:cs="Arial"/>
                <w:noProof/>
              </w:rPr>
              <w:t xml:space="preserve">predominantly </w:t>
            </w:r>
            <w:r w:rsidRPr="00AA6543">
              <w:rPr>
                <w:rFonts w:cs="Arial"/>
                <w:noProof/>
              </w:rPr>
              <w:t>CALD  learners who need to improve their language and/or literacy skills towards employment</w:t>
            </w:r>
            <w:r w:rsidR="00B06A75">
              <w:rPr>
                <w:rFonts w:cs="Arial"/>
                <w:noProof/>
              </w:rPr>
              <w:t>, engagement in further training,</w:t>
            </w:r>
            <w:r w:rsidRPr="00AA6543">
              <w:rPr>
                <w:rFonts w:cs="Arial"/>
                <w:noProof/>
              </w:rPr>
              <w:t xml:space="preserve"> and</w:t>
            </w:r>
            <w:r w:rsidR="00B06A75">
              <w:rPr>
                <w:rFonts w:cs="Arial"/>
                <w:noProof/>
              </w:rPr>
              <w:t>/or</w:t>
            </w:r>
            <w:r w:rsidRPr="00AA6543">
              <w:rPr>
                <w:rFonts w:cs="Arial"/>
                <w:noProof/>
              </w:rPr>
              <w:t xml:space="preserve"> other personal goals. Learners will: </w:t>
            </w:r>
          </w:p>
          <w:p w:rsidR="00AA6543" w:rsidRPr="00AA6543" w:rsidRDefault="00B06A75" w:rsidP="00AA654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 D</w:t>
            </w:r>
            <w:r w:rsidR="00AA6543" w:rsidRPr="00AA6543">
              <w:rPr>
                <w:rFonts w:cs="Arial"/>
                <w:noProof/>
              </w:rPr>
              <w:t>evelop cross cultural understanding of customs, traditions and communication in the workplace and in the broader community.</w:t>
            </w:r>
          </w:p>
          <w:p w:rsidR="00AA6543" w:rsidRPr="00AA6543" w:rsidRDefault="00AA6543" w:rsidP="00AA6543">
            <w:pPr>
              <w:rPr>
                <w:rFonts w:cs="Arial"/>
                <w:noProof/>
              </w:rPr>
            </w:pPr>
            <w:r w:rsidRPr="00AA6543">
              <w:rPr>
                <w:rFonts w:cs="Arial"/>
                <w:noProof/>
              </w:rPr>
              <w:t>-</w:t>
            </w:r>
            <w:r w:rsidR="00B06A75">
              <w:rPr>
                <w:rFonts w:cs="Arial"/>
                <w:noProof/>
              </w:rPr>
              <w:t xml:space="preserve"> </w:t>
            </w:r>
            <w:r w:rsidRPr="00AA6543">
              <w:rPr>
                <w:rFonts w:cs="Arial"/>
                <w:noProof/>
              </w:rPr>
              <w:t>Explore the norms of politeness in Australian conversations</w:t>
            </w:r>
            <w:r w:rsidR="00B06A75">
              <w:rPr>
                <w:rFonts w:cs="Arial"/>
                <w:noProof/>
              </w:rPr>
              <w:t xml:space="preserve"> generally and</w:t>
            </w:r>
            <w:r w:rsidRPr="00AA6543">
              <w:rPr>
                <w:rFonts w:cs="Arial"/>
                <w:noProof/>
              </w:rPr>
              <w:t xml:space="preserve"> in the workplace</w:t>
            </w:r>
          </w:p>
          <w:p w:rsidR="00AA6543" w:rsidRPr="00AA6543" w:rsidRDefault="00AA6543" w:rsidP="00AA6543">
            <w:pPr>
              <w:rPr>
                <w:rFonts w:cs="Arial"/>
                <w:noProof/>
              </w:rPr>
            </w:pPr>
            <w:r w:rsidRPr="00AA6543">
              <w:rPr>
                <w:rFonts w:cs="Arial"/>
                <w:noProof/>
              </w:rPr>
              <w:t>-</w:t>
            </w:r>
            <w:r w:rsidR="00B06A75">
              <w:rPr>
                <w:rFonts w:cs="Arial"/>
                <w:noProof/>
              </w:rPr>
              <w:t xml:space="preserve"> </w:t>
            </w:r>
            <w:r w:rsidRPr="00AA6543">
              <w:rPr>
                <w:rFonts w:cs="Arial"/>
                <w:noProof/>
              </w:rPr>
              <w:t>Develop skills in the use of Australian English idioms, routine language use and speech acts across a range of contexts.</w:t>
            </w:r>
          </w:p>
          <w:p w:rsidR="00AA6543" w:rsidRDefault="00AA6543" w:rsidP="00AA6543">
            <w:pPr>
              <w:rPr>
                <w:rFonts w:cs="Arial"/>
                <w:noProof/>
              </w:rPr>
            </w:pPr>
            <w:r w:rsidRPr="00AA6543">
              <w:rPr>
                <w:rFonts w:cs="Arial"/>
                <w:noProof/>
              </w:rPr>
              <w:t>Pathway to accredited EAL training, vocational training, volunteering and employment</w:t>
            </w:r>
          </w:p>
          <w:p w:rsidR="006878C0" w:rsidRPr="00A87D38" w:rsidRDefault="00C61E7E" w:rsidP="00A755B6">
            <w:pPr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A710F" w:rsidRPr="00C54223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EA710F" w:rsidRPr="008F1D31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Planning and consultation</w:t>
            </w:r>
            <w:r>
              <w:rPr>
                <w:rFonts w:cs="Arial"/>
                <w:b/>
              </w:rPr>
              <w:t xml:space="preserve">. </w:t>
            </w:r>
            <w:r w:rsidRPr="008F1D31">
              <w:rPr>
                <w:rFonts w:cs="Arial"/>
              </w:rPr>
              <w:t>Process undertaken for course development/improvement</w:t>
            </w:r>
          </w:p>
        </w:tc>
      </w:tr>
      <w:bookmarkStart w:id="7" w:name="Text7"/>
      <w:tr w:rsidR="00057695" w:rsidRPr="00C54223" w:rsidTr="001E0F5C">
        <w:trPr>
          <w:cantSplit/>
          <w:trHeight w:val="1134"/>
        </w:trPr>
        <w:tc>
          <w:tcPr>
            <w:tcW w:w="10206" w:type="dxa"/>
            <w:gridSpan w:val="9"/>
            <w:tcBorders>
              <w:top w:val="single" w:sz="8" w:space="0" w:color="FFFFFF"/>
            </w:tcBorders>
            <w:shd w:val="clear" w:color="auto" w:fill="F5F6F6"/>
            <w:vAlign w:val="center"/>
          </w:tcPr>
          <w:p w:rsidR="0019474B" w:rsidRPr="0019474B" w:rsidRDefault="00C61E7E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9474B" w:rsidRPr="0019474B">
              <w:rPr>
                <w:rFonts w:cs="Arial"/>
              </w:rPr>
              <w:t>Consulted with Moonee Valley Library, Niddrie, who requested the class in response to a demand they had identified in their local community.</w:t>
            </w:r>
          </w:p>
          <w:p w:rsidR="0019474B" w:rsidRPr="0019474B" w:rsidRDefault="0019474B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19474B">
              <w:rPr>
                <w:rFonts w:cs="Arial"/>
              </w:rPr>
              <w:t xml:space="preserve">Course has been developed in consultation with referring agencies such as employment services and disability support services to negotiate most appropriate delivery methods and desirable outcomes. </w:t>
            </w:r>
          </w:p>
          <w:p w:rsidR="0019474B" w:rsidRPr="0019474B" w:rsidRDefault="0019474B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19474B">
              <w:rPr>
                <w:rFonts w:cs="Arial"/>
              </w:rPr>
              <w:t>This course builds on the experience and skills developed through delivery of similar courses in other libraries in the Moonee Valley area.</w:t>
            </w:r>
          </w:p>
          <w:p w:rsidR="00902050" w:rsidRPr="008F1D31" w:rsidRDefault="0019474B" w:rsidP="00B01E75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19474B">
              <w:rPr>
                <w:rFonts w:cs="Arial"/>
              </w:rPr>
              <w:t xml:space="preserve">It responds to feedback from current and previous students who have identified their needs through </w:t>
            </w:r>
            <w:r w:rsidR="00B01E75">
              <w:rPr>
                <w:rFonts w:cs="Arial"/>
              </w:rPr>
              <w:t xml:space="preserve">initial Needs Analysis, informal </w:t>
            </w:r>
            <w:r w:rsidRPr="0019474B">
              <w:rPr>
                <w:rFonts w:cs="Arial"/>
              </w:rPr>
              <w:t xml:space="preserve">oral feedback to teaching </w:t>
            </w:r>
            <w:r w:rsidR="00287896">
              <w:rPr>
                <w:rFonts w:cs="Arial"/>
              </w:rPr>
              <w:t xml:space="preserve">and management </w:t>
            </w:r>
            <w:r w:rsidR="00B01E75">
              <w:rPr>
                <w:rFonts w:cs="Arial"/>
              </w:rPr>
              <w:t>staff and complet</w:t>
            </w:r>
            <w:r w:rsidR="00287896">
              <w:rPr>
                <w:rFonts w:cs="Arial"/>
              </w:rPr>
              <w:t>ing</w:t>
            </w:r>
            <w:r w:rsidR="00B01E75">
              <w:rPr>
                <w:rFonts w:cs="Arial"/>
              </w:rPr>
              <w:t xml:space="preserve"> a course evaluation at the end of the course</w:t>
            </w:r>
            <w:r w:rsidRPr="0019474B">
              <w:rPr>
                <w:rFonts w:cs="Arial"/>
              </w:rPr>
              <w:t>.</w:t>
            </w:r>
            <w:r w:rsidR="00C61E7E">
              <w:rPr>
                <w:rFonts w:cs="Arial"/>
              </w:rPr>
              <w:fldChar w:fldCharType="end"/>
            </w:r>
            <w:bookmarkEnd w:id="7"/>
          </w:p>
        </w:tc>
      </w:tr>
      <w:tr w:rsidR="00EA710F" w:rsidRPr="00C54223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EA710F" w:rsidRPr="00EA710F" w:rsidRDefault="00EA710F" w:rsidP="000C2412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F1D31">
              <w:rPr>
                <w:rFonts w:cs="Arial"/>
                <w:b/>
              </w:rPr>
              <w:t>Prerequisites</w:t>
            </w:r>
            <w:r>
              <w:rPr>
                <w:rFonts w:cs="Arial"/>
                <w:b/>
              </w:rPr>
              <w:t xml:space="preserve">. </w:t>
            </w:r>
            <w:r>
              <w:rPr>
                <w:rFonts w:cs="Arial"/>
              </w:rPr>
              <w:t>Eg</w:t>
            </w:r>
            <w:r w:rsidRPr="008F1D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8F1D31">
              <w:rPr>
                <w:rFonts w:cs="Arial"/>
              </w:rPr>
              <w:t>omputer skills and access, literacy</w:t>
            </w:r>
            <w:r w:rsidR="000C2412">
              <w:rPr>
                <w:rFonts w:cs="Arial"/>
              </w:rPr>
              <w:t>/numeracy</w:t>
            </w:r>
            <w:r w:rsidRPr="008F1D31">
              <w:rPr>
                <w:rFonts w:cs="Arial"/>
              </w:rPr>
              <w:t xml:space="preserve"> levels etc</w:t>
            </w:r>
          </w:p>
        </w:tc>
      </w:tr>
      <w:bookmarkStart w:id="8" w:name="Text8"/>
      <w:tr w:rsidR="00997525" w:rsidRPr="00C54223" w:rsidTr="00FC39C1">
        <w:trPr>
          <w:cantSplit/>
          <w:trHeight w:val="1134"/>
        </w:trPr>
        <w:tc>
          <w:tcPr>
            <w:tcW w:w="10206" w:type="dxa"/>
            <w:gridSpan w:val="9"/>
            <w:tcBorders>
              <w:top w:val="single" w:sz="8" w:space="0" w:color="FFFFFF"/>
              <w:bottom w:val="single" w:sz="24" w:space="0" w:color="FFFFFF"/>
            </w:tcBorders>
            <w:shd w:val="clear" w:color="auto" w:fill="F5F6F6"/>
            <w:vAlign w:val="center"/>
          </w:tcPr>
          <w:p w:rsidR="00506B05" w:rsidRPr="00506B05" w:rsidRDefault="00C61E7E" w:rsidP="00506B05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06B05" w:rsidRPr="00506B05">
              <w:rPr>
                <w:rFonts w:cs="Arial"/>
                <w:noProof/>
              </w:rPr>
              <w:t xml:space="preserve">Basic English </w:t>
            </w:r>
            <w:r w:rsidR="00287896">
              <w:rPr>
                <w:rFonts w:cs="Arial"/>
                <w:noProof/>
              </w:rPr>
              <w:t>s</w:t>
            </w:r>
            <w:r w:rsidR="00506B05" w:rsidRPr="00506B05">
              <w:rPr>
                <w:rFonts w:cs="Arial"/>
                <w:noProof/>
              </w:rPr>
              <w:t>kills (speaking and listening)</w:t>
            </w:r>
            <w:r w:rsidR="00287896">
              <w:rPr>
                <w:rFonts w:cs="Arial"/>
                <w:noProof/>
              </w:rPr>
              <w:t>. A</w:t>
            </w:r>
            <w:r w:rsidR="00506B05" w:rsidRPr="00506B05">
              <w:rPr>
                <w:rFonts w:cs="Arial"/>
                <w:noProof/>
              </w:rPr>
              <w:t xml:space="preserve">ny </w:t>
            </w:r>
            <w:r w:rsidR="00287896">
              <w:rPr>
                <w:rFonts w:cs="Arial"/>
                <w:noProof/>
              </w:rPr>
              <w:t xml:space="preserve">individual </w:t>
            </w:r>
            <w:r w:rsidR="00506B05" w:rsidRPr="00506B05">
              <w:rPr>
                <w:rFonts w:cs="Arial"/>
                <w:noProof/>
              </w:rPr>
              <w:t xml:space="preserve">can join, but the class is pitched at </w:t>
            </w:r>
            <w:r w:rsidR="00290A58">
              <w:rPr>
                <w:rFonts w:cs="Arial"/>
                <w:noProof/>
              </w:rPr>
              <w:t xml:space="preserve">intermediate/ </w:t>
            </w:r>
            <w:r w:rsidR="00287896">
              <w:rPr>
                <w:rFonts w:cs="Arial"/>
                <w:noProof/>
              </w:rPr>
              <w:t>L</w:t>
            </w:r>
            <w:r w:rsidR="00506B05" w:rsidRPr="00506B05">
              <w:rPr>
                <w:rFonts w:cs="Arial"/>
                <w:noProof/>
              </w:rPr>
              <w:t xml:space="preserve">evel </w:t>
            </w:r>
            <w:r w:rsidR="00287896">
              <w:rPr>
                <w:rFonts w:cs="Arial"/>
                <w:noProof/>
              </w:rPr>
              <w:t>II</w:t>
            </w:r>
            <w:r w:rsidR="00506B05" w:rsidRPr="00506B05">
              <w:rPr>
                <w:rFonts w:cs="Arial"/>
                <w:noProof/>
              </w:rPr>
              <w:t xml:space="preserve"> E</w:t>
            </w:r>
            <w:r w:rsidR="00290A58">
              <w:rPr>
                <w:rFonts w:cs="Arial"/>
                <w:noProof/>
              </w:rPr>
              <w:t>A</w:t>
            </w:r>
            <w:r w:rsidR="00506B05" w:rsidRPr="00506B05">
              <w:rPr>
                <w:rFonts w:cs="Arial"/>
                <w:noProof/>
              </w:rPr>
              <w:t>L competencies.</w:t>
            </w:r>
          </w:p>
          <w:p w:rsidR="006878C0" w:rsidRPr="008F1D31" w:rsidRDefault="00506B05" w:rsidP="00506B05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506B05">
              <w:rPr>
                <w:rFonts w:cs="Arial"/>
                <w:noProof/>
              </w:rPr>
              <w:t xml:space="preserve">Have future objectives and goals to </w:t>
            </w:r>
            <w:r w:rsidR="00287896">
              <w:rPr>
                <w:rFonts w:cs="Arial"/>
                <w:noProof/>
              </w:rPr>
              <w:t xml:space="preserve">either </w:t>
            </w:r>
            <w:r w:rsidRPr="00506B05">
              <w:rPr>
                <w:rFonts w:cs="Arial"/>
                <w:noProof/>
              </w:rPr>
              <w:t>attain employment</w:t>
            </w:r>
            <w:r w:rsidR="00287896">
              <w:rPr>
                <w:rFonts w:cs="Arial"/>
                <w:noProof/>
              </w:rPr>
              <w:t>,</w:t>
            </w:r>
            <w:r w:rsidRPr="00506B05">
              <w:rPr>
                <w:rFonts w:cs="Arial"/>
                <w:noProof/>
              </w:rPr>
              <w:t xml:space="preserve"> go onto futher training</w:t>
            </w:r>
            <w:r w:rsidR="00290A58">
              <w:rPr>
                <w:rFonts w:cs="Arial"/>
                <w:noProof/>
              </w:rPr>
              <w:t xml:space="preserve"> or volunteering</w:t>
            </w:r>
            <w:r w:rsidR="00C61E7E">
              <w:rPr>
                <w:rFonts w:cs="Arial"/>
              </w:rPr>
              <w:fldChar w:fldCharType="end"/>
            </w:r>
            <w:bookmarkEnd w:id="8"/>
          </w:p>
        </w:tc>
      </w:tr>
      <w:tr w:rsidR="001E0F5C" w:rsidRPr="00C54223" w:rsidTr="00FC39C1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</w:tcBorders>
            <w:shd w:val="clear" w:color="auto" w:fill="D8DCDD"/>
            <w:vAlign w:val="center"/>
          </w:tcPr>
          <w:p w:rsidR="001E0F5C" w:rsidRPr="00EA710F" w:rsidRDefault="001E0F5C" w:rsidP="00FC39C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F1D31">
              <w:rPr>
                <w:rFonts w:cs="Arial"/>
                <w:b/>
              </w:rPr>
              <w:t>Teacher skills</w:t>
            </w:r>
            <w:r>
              <w:rPr>
                <w:rFonts w:cs="Arial"/>
                <w:b/>
              </w:rPr>
              <w:t xml:space="preserve">. </w:t>
            </w:r>
            <w:r w:rsidRPr="008F1D31">
              <w:rPr>
                <w:rFonts w:cs="Arial"/>
              </w:rPr>
              <w:t>Skills, experience, qualifications needed</w:t>
            </w:r>
          </w:p>
        </w:tc>
      </w:tr>
      <w:bookmarkStart w:id="9" w:name="Text9"/>
      <w:tr w:rsidR="001E0F5C" w:rsidRPr="00C54223" w:rsidTr="001E0F5C">
        <w:trPr>
          <w:cantSplit/>
          <w:trHeight w:val="1134"/>
        </w:trPr>
        <w:tc>
          <w:tcPr>
            <w:tcW w:w="10206" w:type="dxa"/>
            <w:gridSpan w:val="9"/>
            <w:tcBorders>
              <w:top w:val="single" w:sz="8" w:space="0" w:color="FFFFFF"/>
            </w:tcBorders>
            <w:shd w:val="clear" w:color="auto" w:fill="F5F6F6"/>
            <w:vAlign w:val="center"/>
          </w:tcPr>
          <w:p w:rsidR="000D0EC1" w:rsidRPr="000D0EC1" w:rsidRDefault="00C61E7E" w:rsidP="000D0EC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D0EC1" w:rsidRPr="000D0EC1">
              <w:rPr>
                <w:rFonts w:cs="Arial"/>
              </w:rPr>
              <w:t>Teachers are recommended to:</w:t>
            </w:r>
          </w:p>
          <w:p w:rsidR="000D0EC1" w:rsidRPr="000D0EC1" w:rsidRDefault="000D0EC1" w:rsidP="000D0EC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0D0EC1">
              <w:rPr>
                <w:rFonts w:cs="Arial"/>
              </w:rPr>
              <w:t xml:space="preserve">- Hold a minimum of Certificate IV in TESOL or above or equivalent industry experience. </w:t>
            </w:r>
          </w:p>
          <w:p w:rsidR="000D0EC1" w:rsidRPr="000D0EC1" w:rsidRDefault="000D0EC1" w:rsidP="000D0EC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0D0EC1">
              <w:rPr>
                <w:rFonts w:cs="Arial"/>
              </w:rPr>
              <w:t>- Be able to manage the learning needs of adult learners at a variety of levels of competence.</w:t>
            </w:r>
          </w:p>
          <w:p w:rsidR="000D0EC1" w:rsidRPr="000D0EC1" w:rsidRDefault="000D0EC1" w:rsidP="000D0EC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0D0EC1">
              <w:rPr>
                <w:rFonts w:cs="Arial"/>
              </w:rPr>
              <w:t>- Be familiar with teaching adults in a community setting.</w:t>
            </w:r>
          </w:p>
          <w:p w:rsidR="001E0F5C" w:rsidRDefault="000D0EC1" w:rsidP="000D0EC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0D0EC1">
              <w:rPr>
                <w:rFonts w:cs="Arial"/>
              </w:rPr>
              <w:t>- Be familiar with the Preaccredited Quality Framework and be able to keep records according to the PQF</w:t>
            </w:r>
            <w:r w:rsidR="00C61E7E">
              <w:rPr>
                <w:rFonts w:cs="Arial"/>
              </w:rPr>
              <w:fldChar w:fldCharType="end"/>
            </w:r>
            <w:bookmarkEnd w:id="9"/>
          </w:p>
        </w:tc>
      </w:tr>
      <w:tr w:rsidR="00EA710F" w:rsidRPr="00C54223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EA710F" w:rsidRPr="008F1D31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Pre-accredited learners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select</w:t>
            </w:r>
            <w:r w:rsidRPr="008F1D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options below that</w:t>
            </w:r>
            <w:r w:rsidRPr="008F1D31">
              <w:rPr>
                <w:rFonts w:cs="Arial"/>
                <w:i/>
              </w:rPr>
              <w:t xml:space="preserve"> appl</w:t>
            </w:r>
            <w:r>
              <w:rPr>
                <w:rFonts w:cs="Arial"/>
                <w:i/>
              </w:rPr>
              <w:t>y</w:t>
            </w:r>
          </w:p>
        </w:tc>
      </w:tr>
      <w:bookmarkStart w:id="10" w:name="Check1"/>
      <w:tr w:rsidR="009E4C15" w:rsidRPr="00C54223" w:rsidTr="005E4054">
        <w:trPr>
          <w:cantSplit/>
          <w:trHeight w:val="375"/>
        </w:trPr>
        <w:tc>
          <w:tcPr>
            <w:tcW w:w="490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9E4C15" w:rsidRDefault="00C61E7E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E0F5C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from culturally and linguistically diverse backgrounds and those who require assistance with English as a second language</w:t>
            </w:r>
          </w:p>
        </w:tc>
      </w:tr>
      <w:bookmarkStart w:id="11" w:name="Check2"/>
      <w:tr w:rsidR="009E4C15" w:rsidRPr="00C54223" w:rsidTr="005E4054">
        <w:trPr>
          <w:cantSplit/>
          <w:trHeight w:val="372"/>
        </w:trPr>
        <w:tc>
          <w:tcPr>
            <w:tcW w:w="490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9E4C15" w:rsidRDefault="00C61E7E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C2412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been marginalised and have not accessed education, training and employment</w:t>
            </w:r>
          </w:p>
        </w:tc>
      </w:tr>
      <w:bookmarkStart w:id="12" w:name="Check3"/>
      <w:tr w:rsidR="009E4C15" w:rsidRPr="00C54223" w:rsidTr="005E4054">
        <w:trPr>
          <w:cantSplit/>
          <w:trHeight w:val="372"/>
        </w:trPr>
        <w:tc>
          <w:tcPr>
            <w:tcW w:w="490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9E4C15" w:rsidRDefault="00C61E7E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C2412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experienced barriers to education in the past and need intensive support to re-engage with learning</w:t>
            </w:r>
          </w:p>
        </w:tc>
      </w:tr>
      <w:bookmarkStart w:id="13" w:name="Check4"/>
      <w:tr w:rsidR="009E4C15" w:rsidRPr="00C54223" w:rsidTr="005E4054">
        <w:trPr>
          <w:cantSplit/>
          <w:trHeight w:val="372"/>
        </w:trPr>
        <w:tc>
          <w:tcPr>
            <w:tcW w:w="490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9E4C15" w:rsidRDefault="00C61E7E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12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3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limited access to learning opportunities eg rural</w:t>
            </w:r>
          </w:p>
        </w:tc>
      </w:tr>
      <w:bookmarkStart w:id="14" w:name="Check5"/>
      <w:tr w:rsidR="009E4C15" w:rsidRPr="00C54223" w:rsidTr="005E4054">
        <w:trPr>
          <w:cantSplit/>
          <w:trHeight w:val="372"/>
        </w:trPr>
        <w:tc>
          <w:tcPr>
            <w:tcW w:w="490" w:type="dxa"/>
            <w:gridSpan w:val="2"/>
            <w:tcBorders>
              <w:top w:val="single" w:sz="8" w:space="0" w:color="FFFFFF"/>
              <w:bottom w:val="nil"/>
              <w:right w:val="nil"/>
            </w:tcBorders>
            <w:shd w:val="clear" w:color="auto" w:fill="F5F6F6"/>
            <w:vAlign w:val="center"/>
          </w:tcPr>
          <w:p w:rsidR="009E4C15" w:rsidRDefault="00C61E7E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F5C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nil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other (please describe below)</w:t>
            </w:r>
          </w:p>
        </w:tc>
      </w:tr>
      <w:tr w:rsidR="009E4C15" w:rsidRPr="00C54223" w:rsidTr="009D22B8">
        <w:trPr>
          <w:cantSplit/>
          <w:trHeight w:val="1701"/>
        </w:trPr>
        <w:tc>
          <w:tcPr>
            <w:tcW w:w="490" w:type="dxa"/>
            <w:gridSpan w:val="2"/>
            <w:tcBorders>
              <w:top w:val="nil"/>
              <w:right w:val="nil"/>
            </w:tcBorders>
            <w:shd w:val="clear" w:color="auto" w:fill="F5F6F6"/>
          </w:tcPr>
          <w:p w:rsidR="009E4C15" w:rsidRDefault="009E4C15" w:rsidP="002E32CF">
            <w:pPr>
              <w:rPr>
                <w:rFonts w:cs="Arial"/>
                <w:b/>
              </w:rPr>
            </w:pPr>
          </w:p>
        </w:tc>
        <w:bookmarkStart w:id="15" w:name="Text10"/>
        <w:tc>
          <w:tcPr>
            <w:tcW w:w="9716" w:type="dxa"/>
            <w:gridSpan w:val="7"/>
            <w:tcBorders>
              <w:top w:val="nil"/>
              <w:left w:val="nil"/>
            </w:tcBorders>
            <w:shd w:val="clear" w:color="auto" w:fill="F5F6F6"/>
            <w:vAlign w:val="center"/>
          </w:tcPr>
          <w:p w:rsidR="009E4C15" w:rsidRDefault="00C61E7E" w:rsidP="009D22B8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E0F5C">
              <w:rPr>
                <w:rFonts w:cs="Arial"/>
                <w:noProof/>
              </w:rPr>
              <w:t> </w:t>
            </w:r>
            <w:r w:rsidR="001E0F5C">
              <w:rPr>
                <w:rFonts w:cs="Arial"/>
                <w:noProof/>
              </w:rPr>
              <w:t> </w:t>
            </w:r>
            <w:r w:rsidR="001E0F5C">
              <w:rPr>
                <w:rFonts w:cs="Arial"/>
                <w:noProof/>
              </w:rPr>
              <w:t> </w:t>
            </w:r>
            <w:r w:rsidR="001E0F5C">
              <w:rPr>
                <w:rFonts w:cs="Arial"/>
                <w:noProof/>
              </w:rPr>
              <w:t> </w:t>
            </w:r>
            <w:r w:rsidR="001E0F5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0C2412" w:rsidRPr="00D23C3C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0C2412" w:rsidRPr="000C2412" w:rsidRDefault="000C2412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8F1D31">
              <w:rPr>
                <w:rFonts w:ascii="Arial" w:hAnsi="Arial" w:cs="Arial"/>
                <w:b/>
                <w:color w:val="595959"/>
              </w:rPr>
              <w:t>Outcomes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8F1D31">
              <w:rPr>
                <w:rFonts w:ascii="Arial" w:hAnsi="Arial" w:cs="Arial"/>
                <w:color w:val="595959"/>
              </w:rPr>
              <w:t>What do you want your learners to know and be able to do as a result of the course?</w:t>
            </w:r>
          </w:p>
        </w:tc>
      </w:tr>
      <w:tr w:rsidR="000721F4" w:rsidRPr="00D23C3C" w:rsidTr="005E4054">
        <w:trPr>
          <w:cantSplit/>
          <w:trHeight w:val="1418"/>
        </w:trPr>
        <w:tc>
          <w:tcPr>
            <w:tcW w:w="284" w:type="dxa"/>
            <w:tcBorders>
              <w:top w:val="single" w:sz="8" w:space="0" w:color="FFFFFF"/>
              <w:right w:val="nil"/>
            </w:tcBorders>
            <w:shd w:val="clear" w:color="auto" w:fill="00B0F0"/>
            <w:vAlign w:val="center"/>
          </w:tcPr>
          <w:p w:rsidR="000721F4" w:rsidRPr="008F1D31" w:rsidRDefault="000721F4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16" w:name="Text11"/>
        <w:tc>
          <w:tcPr>
            <w:tcW w:w="9922" w:type="dxa"/>
            <w:gridSpan w:val="8"/>
            <w:tcBorders>
              <w:top w:val="single" w:sz="8" w:space="0" w:color="FFFFFF"/>
              <w:left w:val="nil"/>
            </w:tcBorders>
            <w:shd w:val="clear" w:color="auto" w:fill="F5F6F6"/>
            <w:vAlign w:val="center"/>
          </w:tcPr>
          <w:p w:rsidR="009E2E2C" w:rsidRDefault="00C61E7E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E2E2C">
              <w:rPr>
                <w:rFonts w:cs="Arial"/>
              </w:rPr>
              <w:t>Outcomes are to:</w:t>
            </w:r>
          </w:p>
          <w:p w:rsidR="009E2E2C" w:rsidRDefault="009E2E2C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  <w:r w:rsidR="00506B05" w:rsidRPr="00506B05">
              <w:rPr>
                <w:rFonts w:cs="Arial"/>
                <w:noProof/>
              </w:rPr>
              <w:t xml:space="preserve"> empower learners to engage in oral co</w:t>
            </w:r>
            <w:r w:rsidR="0019474B">
              <w:rPr>
                <w:rFonts w:cs="Arial"/>
                <w:noProof/>
              </w:rPr>
              <w:t>mmunication</w:t>
            </w:r>
            <w:r w:rsidR="00506B05" w:rsidRPr="00506B05">
              <w:rPr>
                <w:rFonts w:cs="Arial"/>
                <w:noProof/>
              </w:rPr>
              <w:t xml:space="preserve"> centred around </w:t>
            </w:r>
            <w:r w:rsidR="00C23D94">
              <w:rPr>
                <w:rFonts w:cs="Arial"/>
                <w:noProof/>
              </w:rPr>
              <w:t xml:space="preserve">preparing </w:t>
            </w:r>
            <w:r>
              <w:rPr>
                <w:rFonts w:cs="Arial"/>
                <w:noProof/>
              </w:rPr>
              <w:t xml:space="preserve">and looking </w:t>
            </w:r>
            <w:r w:rsidR="00C23D94">
              <w:rPr>
                <w:rFonts w:cs="Arial"/>
                <w:noProof/>
              </w:rPr>
              <w:t xml:space="preserve">for employment and </w:t>
            </w:r>
            <w:r w:rsidR="0019474B">
              <w:rPr>
                <w:rFonts w:cs="Arial"/>
                <w:noProof/>
              </w:rPr>
              <w:t xml:space="preserve">communicating in </w:t>
            </w:r>
            <w:r w:rsidR="00C23D94">
              <w:rPr>
                <w:rFonts w:cs="Arial"/>
                <w:noProof/>
              </w:rPr>
              <w:t xml:space="preserve">the </w:t>
            </w:r>
            <w:r w:rsidR="0019474B">
              <w:rPr>
                <w:rFonts w:cs="Arial"/>
                <w:noProof/>
              </w:rPr>
              <w:t>Australian</w:t>
            </w:r>
            <w:r w:rsidR="00C23D94">
              <w:rPr>
                <w:rFonts w:cs="Arial"/>
                <w:noProof/>
              </w:rPr>
              <w:t xml:space="preserve"> </w:t>
            </w:r>
            <w:r w:rsidR="00506B05" w:rsidRPr="00506B05">
              <w:rPr>
                <w:rFonts w:cs="Arial"/>
                <w:noProof/>
              </w:rPr>
              <w:t>work</w:t>
            </w:r>
            <w:r w:rsidR="00C23D94">
              <w:rPr>
                <w:rFonts w:cs="Arial"/>
                <w:noProof/>
              </w:rPr>
              <w:t xml:space="preserve">place </w:t>
            </w:r>
            <w:r w:rsidR="00506B05" w:rsidRPr="00506B05">
              <w:rPr>
                <w:rFonts w:cs="Arial"/>
                <w:noProof/>
              </w:rPr>
              <w:t xml:space="preserve">with a higher level of </w:t>
            </w:r>
            <w:r w:rsidR="00C23D94">
              <w:rPr>
                <w:rFonts w:cs="Arial"/>
                <w:noProof/>
              </w:rPr>
              <w:t xml:space="preserve">fluency and confidence. </w:t>
            </w:r>
          </w:p>
          <w:p w:rsidR="009E2E2C" w:rsidRDefault="009E2E2C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 </w:t>
            </w:r>
            <w:r w:rsidR="00506B05" w:rsidRPr="00506B05">
              <w:rPr>
                <w:rFonts w:cs="Arial"/>
                <w:noProof/>
              </w:rPr>
              <w:t>socialise and develop networks through the course</w:t>
            </w:r>
            <w:r>
              <w:rPr>
                <w:rFonts w:cs="Arial"/>
                <w:noProof/>
              </w:rPr>
              <w:t xml:space="preserve">. </w:t>
            </w:r>
          </w:p>
          <w:p w:rsidR="009E2E2C" w:rsidRDefault="009E2E2C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  <w:r w:rsidR="00506B05" w:rsidRPr="00506B05">
              <w:rPr>
                <w:rFonts w:cs="Arial"/>
                <w:noProof/>
              </w:rPr>
              <w:t xml:space="preserve"> develop useful English resources for future reference</w:t>
            </w:r>
            <w:r w:rsidR="00C23D94">
              <w:rPr>
                <w:rFonts w:cs="Arial"/>
                <w:noProof/>
              </w:rPr>
              <w:t xml:space="preserve">. </w:t>
            </w:r>
          </w:p>
          <w:p w:rsidR="009E2E2C" w:rsidRDefault="009E2E2C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  <w:r w:rsidR="00C23D94">
              <w:rPr>
                <w:rFonts w:cs="Arial"/>
                <w:noProof/>
              </w:rPr>
              <w:t xml:space="preserve"> engage on future learning or employment pathways. </w:t>
            </w:r>
          </w:p>
          <w:p w:rsidR="000721F4" w:rsidRPr="009055BB" w:rsidRDefault="009E2E2C" w:rsidP="0019474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t>-</w:t>
            </w:r>
            <w:r w:rsidR="00C23D94">
              <w:rPr>
                <w:rFonts w:cs="Arial"/>
                <w:noProof/>
              </w:rPr>
              <w:t xml:space="preserve"> have a deeper understanding of Australian culture and to be able to express their cultural requirments. </w:t>
            </w:r>
            <w:r w:rsidR="00C61E7E">
              <w:rPr>
                <w:rFonts w:cs="Arial"/>
              </w:rPr>
              <w:fldChar w:fldCharType="end"/>
            </w:r>
            <w:bookmarkEnd w:id="16"/>
          </w:p>
        </w:tc>
      </w:tr>
      <w:tr w:rsidR="00773F14" w:rsidRPr="00D23C3C" w:rsidTr="005E4054">
        <w:trPr>
          <w:cantSplit/>
          <w:trHeight w:val="567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773F14" w:rsidRPr="008F1D31" w:rsidRDefault="00773F14" w:rsidP="00773F14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8F1D31">
              <w:rPr>
                <w:rFonts w:ascii="Arial" w:hAnsi="Arial" w:cs="Arial"/>
                <w:b/>
                <w:color w:val="595959"/>
              </w:rPr>
              <w:t>Employability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8F1D31">
              <w:rPr>
                <w:rFonts w:ascii="Arial" w:hAnsi="Arial" w:cs="Arial"/>
                <w:color w:val="595959"/>
              </w:rPr>
              <w:t>What employability skills will you address? What strategies will you use to build learners’ employability skills?</w:t>
            </w:r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 w:val="restart"/>
            <w:tcBorders>
              <w:top w:val="single" w:sz="8" w:space="0" w:color="FFFFFF"/>
            </w:tcBorders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17" w:name="Check6"/>
        <w:tc>
          <w:tcPr>
            <w:tcW w:w="425" w:type="dxa"/>
            <w:gridSpan w:val="2"/>
            <w:tcBorders>
              <w:top w:val="single" w:sz="8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E0F5C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</w:p>
        </w:tc>
        <w:tc>
          <w:tcPr>
            <w:tcW w:w="9497" w:type="dxa"/>
            <w:gridSpan w:val="6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Speaking and listening</w:t>
            </w:r>
          </w:p>
        </w:tc>
      </w:tr>
      <w:tr w:rsidR="00611D2F" w:rsidRPr="00D23C3C" w:rsidTr="00E97BA4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18" w:name="Text12"/>
        <w:tc>
          <w:tcPr>
            <w:tcW w:w="9497" w:type="dxa"/>
            <w:gridSpan w:val="6"/>
            <w:tcBorders>
              <w:top w:val="nil"/>
              <w:left w:val="nil"/>
              <w:right w:val="nil"/>
            </w:tcBorders>
            <w:shd w:val="clear" w:color="auto" w:fill="F5F6F6"/>
            <w:vAlign w:val="center"/>
          </w:tcPr>
          <w:p w:rsidR="007A0260" w:rsidRPr="007A0260" w:rsidRDefault="00C61E7E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A0260" w:rsidRPr="007A0260">
              <w:rPr>
                <w:rFonts w:cs="Arial"/>
                <w:noProof/>
              </w:rPr>
              <w:t>Improve self-confidence</w:t>
            </w:r>
            <w:r w:rsidR="00D31682">
              <w:rPr>
                <w:rFonts w:cs="Arial"/>
                <w:noProof/>
              </w:rPr>
              <w:t>, self esteem and motivation so that</w:t>
            </w:r>
            <w:r w:rsidR="007A0260">
              <w:rPr>
                <w:rFonts w:cs="Arial"/>
                <w:noProof/>
              </w:rPr>
              <w:t xml:space="preserve"> interview process</w:t>
            </w:r>
            <w:r w:rsidR="009E2E2C">
              <w:rPr>
                <w:rFonts w:cs="Arial"/>
                <w:noProof/>
              </w:rPr>
              <w:t>es are</w:t>
            </w:r>
            <w:r w:rsidR="00D31682">
              <w:rPr>
                <w:rFonts w:cs="Arial"/>
                <w:noProof/>
              </w:rPr>
              <w:t xml:space="preserve"> less daunting, employment avenues are explored and students beg</w:t>
            </w:r>
            <w:r w:rsidR="00C23D94">
              <w:rPr>
                <w:rFonts w:cs="Arial"/>
                <w:noProof/>
              </w:rPr>
              <w:t>in</w:t>
            </w:r>
            <w:r w:rsidR="00D31682">
              <w:rPr>
                <w:rFonts w:cs="Arial"/>
                <w:noProof/>
              </w:rPr>
              <w:t xml:space="preserve"> to see themselves as potential employees</w:t>
            </w:r>
            <w:r w:rsidR="007A0260">
              <w:rPr>
                <w:rFonts w:cs="Arial"/>
                <w:noProof/>
              </w:rPr>
              <w:t>.</w:t>
            </w:r>
          </w:p>
          <w:p w:rsidR="007A0260" w:rsidRDefault="007A0260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</w:p>
          <w:p w:rsidR="009E2E2C" w:rsidRDefault="00D31682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Develop language skills to</w:t>
            </w:r>
            <w:r w:rsidR="009E2E2C">
              <w:rPr>
                <w:rFonts w:cs="Arial"/>
                <w:noProof/>
              </w:rPr>
              <w:t>:</w:t>
            </w:r>
          </w:p>
          <w:p w:rsidR="009E2E2C" w:rsidRDefault="009E2E2C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  <w:r w:rsidR="00D31682">
              <w:rPr>
                <w:rFonts w:cs="Arial"/>
                <w:noProof/>
              </w:rPr>
              <w:t xml:space="preserve"> follow verbal instructions</w:t>
            </w:r>
            <w:r>
              <w:rPr>
                <w:rFonts w:cs="Arial"/>
                <w:noProof/>
              </w:rPr>
              <w:t xml:space="preserve"> in the workplace.</w:t>
            </w:r>
          </w:p>
          <w:p w:rsidR="009E2E2C" w:rsidRDefault="009E2E2C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 enable interacting with </w:t>
            </w:r>
            <w:r w:rsidR="00D31682">
              <w:rPr>
                <w:rFonts w:cs="Arial"/>
                <w:noProof/>
              </w:rPr>
              <w:t>co-workers</w:t>
            </w:r>
          </w:p>
          <w:p w:rsidR="00D31682" w:rsidRDefault="009E2E2C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 enable approaching </w:t>
            </w:r>
            <w:r w:rsidR="00D31682">
              <w:rPr>
                <w:rFonts w:cs="Arial"/>
                <w:noProof/>
              </w:rPr>
              <w:t xml:space="preserve">those in authority with </w:t>
            </w:r>
            <w:r>
              <w:rPr>
                <w:rFonts w:cs="Arial"/>
                <w:noProof/>
              </w:rPr>
              <w:t xml:space="preserve">their </w:t>
            </w:r>
            <w:r w:rsidR="00D31682">
              <w:rPr>
                <w:rFonts w:cs="Arial"/>
                <w:noProof/>
              </w:rPr>
              <w:t>problems.</w:t>
            </w:r>
          </w:p>
          <w:p w:rsidR="00D31682" w:rsidRDefault="00D31682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</w:p>
          <w:p w:rsidR="00611D2F" w:rsidRPr="00611D2F" w:rsidRDefault="00C61E7E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19" w:name="Check7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3123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9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Reading and writing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0" w:name="Text13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Pr="00611D2F" w:rsidRDefault="00C61E7E" w:rsidP="00C23D94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E2E2C">
              <w:rPr>
                <w:rFonts w:cs="Arial"/>
              </w:rPr>
              <w:t>R</w:t>
            </w:r>
            <w:r w:rsidR="00D31682">
              <w:rPr>
                <w:rFonts w:cs="Arial"/>
              </w:rPr>
              <w:t xml:space="preserve">eading </w:t>
            </w:r>
            <w:r w:rsidR="009E2E2C">
              <w:rPr>
                <w:rFonts w:cs="Arial"/>
              </w:rPr>
              <w:t xml:space="preserve">texts </w:t>
            </w:r>
            <w:r w:rsidR="00D31682">
              <w:rPr>
                <w:rFonts w:cs="Arial"/>
              </w:rPr>
              <w:t xml:space="preserve">will </w:t>
            </w:r>
            <w:r w:rsidR="009E2E2C">
              <w:rPr>
                <w:rFonts w:cs="Arial"/>
              </w:rPr>
              <w:t xml:space="preserve">sometimes </w:t>
            </w:r>
            <w:r w:rsidR="00D31682">
              <w:rPr>
                <w:rFonts w:cs="Arial"/>
              </w:rPr>
              <w:t xml:space="preserve">be used to present students with relevant information that they can discuss eg job ads, job application forms, different work </w:t>
            </w:r>
            <w:r w:rsidR="00C23D94">
              <w:rPr>
                <w:rFonts w:cs="Arial"/>
              </w:rPr>
              <w:t xml:space="preserve">and cultural </w:t>
            </w:r>
            <w:r w:rsidR="00D31682">
              <w:rPr>
                <w:rFonts w:cs="Arial"/>
              </w:rPr>
              <w:t>scenarios</w:t>
            </w:r>
            <w:r w:rsidR="00A63583">
              <w:rPr>
                <w:rFonts w:cs="Arial"/>
              </w:rPr>
              <w:t>, health and  safety issues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1" w:name="Check8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3123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Numeracy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2" w:name="Text14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Pr="00611D2F" w:rsidRDefault="00C61E7E" w:rsidP="00C23D94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23D94">
              <w:rPr>
                <w:rFonts w:cs="Arial"/>
              </w:rPr>
              <w:t>Such as times, dates, money, measurement, percentages, simple mathematical equations etc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3" w:name="Check9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3123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3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Teamwork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4" w:name="Text15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C61E7E" w:rsidP="00A63583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1682">
              <w:rPr>
                <w:rFonts w:cs="Arial"/>
                <w:noProof/>
              </w:rPr>
              <w:t xml:space="preserve">Students will often </w:t>
            </w:r>
            <w:r w:rsidR="00A63583">
              <w:rPr>
                <w:rFonts w:cs="Arial"/>
                <w:noProof/>
              </w:rPr>
              <w:t>be put</w:t>
            </w:r>
            <w:r w:rsidR="00D31682">
              <w:rPr>
                <w:rFonts w:cs="Arial"/>
                <w:noProof/>
              </w:rPr>
              <w:t xml:space="preserve"> in pairs or in groups to work towards achieving a common goal or finding solutions that satisfy everyone.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5" w:name="Check10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3123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Problem solving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6" w:name="Text16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C61E7E" w:rsidP="00D31682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31682">
              <w:rPr>
                <w:rFonts w:cs="Arial"/>
                <w:noProof/>
              </w:rPr>
              <w:t>Offering common scenarios in the work place which are contentious and present dilemmas for students to discuss and find solutions for.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7" w:name="Check11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3123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Initiative and enterprise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8" w:name="Text17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C61E7E" w:rsidP="00A63583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3583">
              <w:rPr>
                <w:rFonts w:cs="Arial"/>
              </w:rPr>
              <w:t>Encouraging students to develop creative solutions, have a long term vision of their future, and realise that we live in a rapidly changing world and adaptability is vital.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9" w:name="Check12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3123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9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Planning and organising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30" w:name="Text18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C61E7E" w:rsidP="00A63583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3583">
              <w:rPr>
                <w:rFonts w:cs="Arial"/>
                <w:noProof/>
              </w:rPr>
              <w:t>Encouraging students to think about how to put their plans into action, manage priorities and timelines, set goals, monitor own achievements,</w:t>
            </w:r>
            <w:r w:rsidR="009E2E2C">
              <w:rPr>
                <w:rFonts w:cs="Arial"/>
                <w:noProof/>
              </w:rPr>
              <w:t xml:space="preserve"> and </w:t>
            </w:r>
            <w:r w:rsidR="00A63583">
              <w:rPr>
                <w:rFonts w:cs="Arial"/>
                <w:noProof/>
              </w:rPr>
              <w:t>follow through on any long term vision they have.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1" w:name="Check13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3123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Self management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32" w:name="Text19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C61E7E" w:rsidP="00E16F7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3583">
              <w:rPr>
                <w:rFonts w:cs="Arial"/>
                <w:noProof/>
              </w:rPr>
              <w:t>Helping students learn to set goals, manage their time,</w:t>
            </w:r>
            <w:r w:rsidR="00E16F77">
              <w:rPr>
                <w:rFonts w:cs="Arial"/>
                <w:noProof/>
              </w:rPr>
              <w:t xml:space="preserve"> be responsible for getting tasks done.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3" w:name="Check14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3123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3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Learning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34" w:name="Text20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97669E" w:rsidRDefault="00C61E7E" w:rsidP="00E16F7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16F77">
              <w:rPr>
                <w:rFonts w:cs="Arial"/>
                <w:noProof/>
              </w:rPr>
              <w:t>Using the volunteer network at FSNLC for extra support</w:t>
            </w:r>
            <w:r w:rsidR="00C23D94">
              <w:rPr>
                <w:rFonts w:cs="Arial"/>
                <w:noProof/>
              </w:rPr>
              <w:t xml:space="preserve">. </w:t>
            </w:r>
          </w:p>
          <w:p w:rsidR="00611D2F" w:rsidRDefault="0097669E" w:rsidP="00E16F7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t>Assist to i</w:t>
            </w:r>
            <w:r w:rsidR="00C23D94">
              <w:rPr>
                <w:rFonts w:cs="Arial"/>
                <w:noProof/>
              </w:rPr>
              <w:t xml:space="preserve">dentify </w:t>
            </w:r>
            <w:r>
              <w:rPr>
                <w:rFonts w:cs="Arial"/>
                <w:noProof/>
              </w:rPr>
              <w:t xml:space="preserve">their </w:t>
            </w:r>
            <w:r w:rsidR="00C23D94">
              <w:rPr>
                <w:rFonts w:cs="Arial"/>
                <w:noProof/>
              </w:rPr>
              <w:t>own learning styles and strengths</w:t>
            </w:r>
            <w:r>
              <w:rPr>
                <w:rFonts w:cs="Arial"/>
                <w:noProof/>
              </w:rPr>
              <w:t>.</w:t>
            </w:r>
            <w:r w:rsidR="00C61E7E">
              <w:rPr>
                <w:rFonts w:cs="Arial"/>
              </w:rPr>
              <w:fldChar w:fldCharType="end"/>
            </w:r>
            <w:bookmarkEnd w:id="34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5" w:name="Check15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C61E7E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4FFB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5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Technology</w:t>
            </w:r>
          </w:p>
        </w:tc>
      </w:tr>
      <w:tr w:rsidR="00EA710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EA710F" w:rsidRPr="00646065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EA710F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6" w:name="Text21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EA710F" w:rsidRDefault="00C61E7E" w:rsidP="008A34F8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A34F8">
              <w:rPr>
                <w:rFonts w:cs="Arial"/>
                <w:noProof/>
              </w:rPr>
              <w:t>Using online listening, speaking, pronunciation, learning apps and programs to improve skills both in and outside the classroom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  <w:tr w:rsidR="004F717A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4F717A" w:rsidRPr="004F717A" w:rsidRDefault="004F717A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4F717A">
              <w:rPr>
                <w:rFonts w:ascii="Arial" w:hAnsi="Arial" w:cs="Arial"/>
                <w:b/>
                <w:color w:val="595959"/>
              </w:rPr>
              <w:t>Delivery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4F717A">
              <w:rPr>
                <w:rFonts w:ascii="Arial" w:hAnsi="Arial" w:cs="Arial"/>
                <w:color w:val="595959"/>
              </w:rPr>
              <w:t>What teaching and learning approaches will you use?</w:t>
            </w:r>
          </w:p>
        </w:tc>
      </w:tr>
      <w:tr w:rsidR="00611D2F" w:rsidRPr="00646065" w:rsidTr="005E4054">
        <w:trPr>
          <w:cantSplit/>
          <w:trHeight w:val="1701"/>
        </w:trPr>
        <w:tc>
          <w:tcPr>
            <w:tcW w:w="284" w:type="dxa"/>
            <w:tcBorders>
              <w:top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7" w:name="Text22"/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611D2F" w:rsidRPr="0073709D" w:rsidRDefault="00C61E7E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9474B">
              <w:rPr>
                <w:rFonts w:cs="Arial"/>
              </w:rPr>
              <w:t>All face to face. Includes methods such as:</w:t>
            </w:r>
            <w:r w:rsidR="0097669E">
              <w:rPr>
                <w:rFonts w:cs="Arial"/>
              </w:rPr>
              <w:t xml:space="preserve"> r</w:t>
            </w:r>
            <w:r w:rsidR="007A0260" w:rsidRPr="007A0260">
              <w:rPr>
                <w:rFonts w:cs="Arial"/>
                <w:noProof/>
              </w:rPr>
              <w:t>ole plays</w:t>
            </w:r>
            <w:r w:rsidR="0097669E">
              <w:rPr>
                <w:rFonts w:cs="Arial"/>
                <w:noProof/>
              </w:rPr>
              <w:t>;</w:t>
            </w:r>
            <w:r w:rsidR="007A0260" w:rsidRPr="007A0260">
              <w:rPr>
                <w:rFonts w:cs="Arial"/>
                <w:noProof/>
              </w:rPr>
              <w:t xml:space="preserve"> mock scenarios and job interviews; demonstration &amp; presentation; guest speakers and goal setting; </w:t>
            </w:r>
            <w:r w:rsidR="0019474B">
              <w:rPr>
                <w:rFonts w:cs="Arial"/>
                <w:noProof/>
              </w:rPr>
              <w:t xml:space="preserve">projects; </w:t>
            </w:r>
            <w:r w:rsidR="007A0260" w:rsidRPr="007A0260">
              <w:rPr>
                <w:rFonts w:cs="Arial"/>
                <w:noProof/>
              </w:rPr>
              <w:t>working in pairs and co-operative group sessions</w:t>
            </w:r>
            <w:r w:rsidR="0097669E">
              <w:rPr>
                <w:rFonts w:cs="Arial"/>
                <w:noProof/>
              </w:rPr>
              <w:t>.</w:t>
            </w:r>
            <w:r>
              <w:rPr>
                <w:rFonts w:cs="Arial"/>
              </w:rPr>
              <w:fldChar w:fldCharType="end"/>
            </w:r>
            <w:bookmarkEnd w:id="37"/>
          </w:p>
        </w:tc>
      </w:tr>
      <w:tr w:rsidR="004F717A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4F717A" w:rsidRPr="004F717A" w:rsidRDefault="004F717A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Achievement of outcomes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measure the outcomes?</w:t>
            </w:r>
          </w:p>
        </w:tc>
      </w:tr>
      <w:tr w:rsidR="00611D2F" w:rsidRPr="00646065" w:rsidTr="005E4054">
        <w:trPr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8" w:name="Text23"/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97669E" w:rsidRDefault="00C61E7E" w:rsidP="00E16F7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A0260" w:rsidRPr="007A0260">
              <w:rPr>
                <w:rFonts w:cs="Arial"/>
                <w:noProof/>
              </w:rPr>
              <w:t>Individual &amp; peer student evaluations</w:t>
            </w:r>
            <w:r w:rsidR="0097669E">
              <w:rPr>
                <w:rFonts w:cs="Arial"/>
                <w:noProof/>
              </w:rPr>
              <w:t>.</w:t>
            </w:r>
          </w:p>
          <w:p w:rsidR="0097669E" w:rsidRDefault="00F0452C" w:rsidP="00E16F7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Use Learner Plan to identify own expectations and learning and to set g</w:t>
            </w:r>
            <w:r w:rsidR="007A0260" w:rsidRPr="007A0260">
              <w:rPr>
                <w:rFonts w:cs="Arial"/>
                <w:noProof/>
              </w:rPr>
              <w:t>oal</w:t>
            </w:r>
            <w:r>
              <w:rPr>
                <w:rFonts w:cs="Arial"/>
                <w:noProof/>
              </w:rPr>
              <w:t>s</w:t>
            </w:r>
            <w:r w:rsidR="0097669E">
              <w:rPr>
                <w:rFonts w:cs="Arial"/>
                <w:noProof/>
              </w:rPr>
              <w:t xml:space="preserve"> </w:t>
            </w:r>
            <w:r w:rsidR="007A0260" w:rsidRPr="007A0260">
              <w:rPr>
                <w:rFonts w:cs="Arial"/>
                <w:noProof/>
              </w:rPr>
              <w:t>and objectives</w:t>
            </w:r>
            <w:r>
              <w:rPr>
                <w:rFonts w:cs="Arial"/>
                <w:noProof/>
              </w:rPr>
              <w:t>.</w:t>
            </w:r>
          </w:p>
          <w:p w:rsidR="00611D2F" w:rsidRPr="0073709D" w:rsidRDefault="00E16F77" w:rsidP="00E16F77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Use individual </w:t>
            </w:r>
            <w:r w:rsidR="00F0452C">
              <w:rPr>
                <w:rFonts w:cs="Arial"/>
                <w:noProof/>
              </w:rPr>
              <w:t>L</w:t>
            </w:r>
            <w:r>
              <w:rPr>
                <w:rFonts w:cs="Arial"/>
                <w:noProof/>
              </w:rPr>
              <w:t xml:space="preserve">earning </w:t>
            </w:r>
            <w:r w:rsidR="00F0452C">
              <w:rPr>
                <w:rFonts w:cs="Arial"/>
                <w:noProof/>
              </w:rPr>
              <w:t>R</w:t>
            </w:r>
            <w:r>
              <w:rPr>
                <w:rFonts w:cs="Arial"/>
                <w:noProof/>
              </w:rPr>
              <w:t xml:space="preserve">eview </w:t>
            </w:r>
            <w:r w:rsidR="00F0452C">
              <w:rPr>
                <w:rFonts w:cs="Arial"/>
                <w:noProof/>
              </w:rPr>
              <w:t>to reflect on progress, achievements and successes.</w:t>
            </w:r>
            <w:r w:rsidR="00C61E7E">
              <w:rPr>
                <w:rFonts w:cs="Arial"/>
              </w:rPr>
              <w:fldChar w:fldCharType="end"/>
            </w:r>
            <w:bookmarkEnd w:id="38"/>
            <w:r w:rsidR="00F0452C" w:rsidRPr="0073709D">
              <w:rPr>
                <w:rFonts w:cs="Arial"/>
              </w:rPr>
              <w:t xml:space="preserve"> </w:t>
            </w:r>
          </w:p>
        </w:tc>
      </w:tr>
      <w:tr w:rsidR="004F089D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Evaluation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evaluate the effectiveness of the course and plan improvements?</w:t>
            </w:r>
          </w:p>
        </w:tc>
      </w:tr>
      <w:tr w:rsidR="00611D2F" w:rsidRPr="00646065" w:rsidTr="005E4054">
        <w:trPr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9" w:name="Text24"/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7A0260" w:rsidRPr="007A0260" w:rsidRDefault="00C61E7E" w:rsidP="007A0260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16F77">
              <w:rPr>
                <w:rFonts w:cs="Arial"/>
              </w:rPr>
              <w:t>Course moderation (PQF) learner review</w:t>
            </w:r>
            <w:r w:rsidR="007A0260" w:rsidRPr="007A0260">
              <w:rPr>
                <w:rFonts w:cs="Arial"/>
                <w:noProof/>
              </w:rPr>
              <w:t>, tutor evaluations, personal journals, liase with library staff</w:t>
            </w:r>
            <w:r w:rsidR="0019474B">
              <w:rPr>
                <w:rFonts w:cs="Arial"/>
                <w:noProof/>
              </w:rPr>
              <w:t>, employment services</w:t>
            </w:r>
            <w:r w:rsidR="007A0260" w:rsidRPr="007A0260">
              <w:rPr>
                <w:rFonts w:cs="Arial"/>
                <w:noProof/>
              </w:rPr>
              <w:t xml:space="preserve"> and community feedback</w:t>
            </w:r>
            <w:r w:rsidR="008A34F8">
              <w:rPr>
                <w:rFonts w:cs="Arial"/>
                <w:noProof/>
              </w:rPr>
              <w:t xml:space="preserve">, learner surveys </w:t>
            </w:r>
          </w:p>
          <w:p w:rsidR="00611D2F" w:rsidRPr="0073709D" w:rsidRDefault="00C61E7E" w:rsidP="007A0260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4F089D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Acknowledgement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acknowledge what learners have achieved?</w:t>
            </w:r>
          </w:p>
        </w:tc>
      </w:tr>
      <w:tr w:rsidR="00611D2F" w:rsidRPr="00646065" w:rsidTr="005E4054">
        <w:trPr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966A7"/>
            <w:vAlign w:val="center"/>
          </w:tcPr>
          <w:p w:rsidR="00611D2F" w:rsidRPr="0073709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bookmarkStart w:id="40" w:name="Text25"/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8A34F8" w:rsidRDefault="00C61E7E" w:rsidP="000E453B">
            <w:pPr>
              <w:pStyle w:val="Paragraph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23D94">
              <w:rPr>
                <w:rFonts w:cs="Arial"/>
              </w:rPr>
              <w:t>Frequent individual feedback made by teacher and peers</w:t>
            </w:r>
            <w:r w:rsidR="008A34F8">
              <w:rPr>
                <w:rFonts w:cs="Arial"/>
              </w:rPr>
              <w:t xml:space="preserve"> in class</w:t>
            </w:r>
            <w:r w:rsidR="00C23D94">
              <w:rPr>
                <w:rFonts w:cs="Arial"/>
              </w:rPr>
              <w:t xml:space="preserve">. </w:t>
            </w:r>
          </w:p>
          <w:p w:rsidR="00611D2F" w:rsidRPr="0073709D" w:rsidRDefault="000E453B" w:rsidP="008A34F8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>
              <w:rPr>
                <w:rFonts w:cs="Arial"/>
                <w:noProof/>
              </w:rPr>
              <w:t>Statement</w:t>
            </w:r>
            <w:r w:rsidR="007A0260" w:rsidRPr="007A0260">
              <w:rPr>
                <w:rFonts w:cs="Arial"/>
                <w:noProof/>
              </w:rPr>
              <w:t xml:space="preserve"> of participation</w:t>
            </w:r>
            <w:r w:rsidR="008A34F8">
              <w:rPr>
                <w:rFonts w:cs="Arial"/>
                <w:noProof/>
              </w:rPr>
              <w:t xml:space="preserve"> at end of the Course</w:t>
            </w:r>
            <w:r w:rsidR="00E16F77">
              <w:rPr>
                <w:rFonts w:cs="Arial"/>
                <w:noProof/>
              </w:rPr>
              <w:t>.</w:t>
            </w:r>
            <w:r w:rsidR="00C61E7E">
              <w:rPr>
                <w:rFonts w:cs="Arial"/>
              </w:rPr>
              <w:fldChar w:fldCharType="end"/>
            </w:r>
            <w:bookmarkEnd w:id="40"/>
          </w:p>
        </w:tc>
      </w:tr>
      <w:tr w:rsidR="004F089D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Pathways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Where will this course lead for most learners? How can you provide support?</w:t>
            </w:r>
          </w:p>
        </w:tc>
      </w:tr>
      <w:tr w:rsidR="00611D2F" w:rsidRPr="00646065" w:rsidTr="005E4054">
        <w:trPr>
          <w:cantSplit/>
          <w:trHeight w:val="340"/>
        </w:trPr>
        <w:tc>
          <w:tcPr>
            <w:tcW w:w="28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Internal pathway</w:t>
            </w:r>
          </w:p>
        </w:tc>
      </w:tr>
      <w:tr w:rsidR="00611D2F" w:rsidRPr="00646065" w:rsidTr="00E97BA4">
        <w:trPr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bookmarkStart w:id="41" w:name="Text26"/>
        <w:tc>
          <w:tcPr>
            <w:tcW w:w="992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611D2F" w:rsidRPr="009E490D" w:rsidRDefault="00C61E7E" w:rsidP="0009725B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E0F5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725B">
              <w:rPr>
                <w:rFonts w:cs="Arial"/>
                <w:noProof/>
              </w:rPr>
              <w:t>Further study in an accredited EAL course at FSNLC or similar</w:t>
            </w:r>
            <w:r w:rsidR="007A0260" w:rsidRPr="007A0260">
              <w:rPr>
                <w:rFonts w:cs="Arial"/>
                <w:noProof/>
              </w:rPr>
              <w:t>;</w:t>
            </w:r>
            <w:r w:rsidR="0009725B">
              <w:rPr>
                <w:rFonts w:cs="Arial"/>
                <w:noProof/>
              </w:rPr>
              <w:t xml:space="preserve"> increased self confidence and ability to take on further challenges and engage in other opportunities; become a volunteer within FSNLC or local network; identify which vocational area they may wish to pursue;</w:t>
            </w:r>
            <w:r w:rsidR="007A0260" w:rsidRPr="007A0260">
              <w:rPr>
                <w:rFonts w:cs="Arial"/>
                <w:noProof/>
              </w:rPr>
              <w:t xml:space="preserve"> to improve skills and training and fill the gaps for work experience.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  <w:tr w:rsidR="00611D2F" w:rsidRPr="00646065" w:rsidTr="00E97BA4">
        <w:trPr>
          <w:cantSplit/>
          <w:trHeight w:val="340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External pathway</w:t>
            </w:r>
          </w:p>
        </w:tc>
      </w:tr>
      <w:tr w:rsidR="00611D2F" w:rsidRPr="00646065" w:rsidTr="00E97BA4">
        <w:trPr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bookmarkStart w:id="42" w:name="Text27"/>
        <w:tc>
          <w:tcPr>
            <w:tcW w:w="992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611D2F" w:rsidRPr="009E490D" w:rsidRDefault="00C61E7E" w:rsidP="0009725B">
            <w:pPr>
              <w:tabs>
                <w:tab w:val="left" w:pos="1560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02C1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725B">
              <w:rPr>
                <w:rFonts w:cs="Arial"/>
                <w:noProof/>
              </w:rPr>
              <w:t>Future employment, volunteer work, vocational course, increased community involvement</w:t>
            </w:r>
            <w:r>
              <w:rPr>
                <w:rFonts w:cs="Arial"/>
              </w:rPr>
              <w:fldChar w:fldCharType="end"/>
            </w:r>
            <w:bookmarkEnd w:id="42"/>
          </w:p>
        </w:tc>
      </w:tr>
      <w:tr w:rsidR="00611D2F" w:rsidRPr="00646065" w:rsidTr="00E97BA4">
        <w:trPr>
          <w:cantSplit/>
          <w:trHeight w:val="340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Support provided</w:t>
            </w:r>
          </w:p>
        </w:tc>
      </w:tr>
      <w:tr w:rsidR="00611D2F" w:rsidRPr="00646065" w:rsidTr="00EB0789">
        <w:trPr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bookmarkStart w:id="43" w:name="Text28"/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7"/>
            <w:vAlign w:val="center"/>
          </w:tcPr>
          <w:p w:rsidR="00B02C1D" w:rsidRPr="00B02C1D" w:rsidRDefault="00C61E7E" w:rsidP="0009725B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02C1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9725B">
              <w:rPr>
                <w:rFonts w:cs="Arial"/>
              </w:rPr>
              <w:t>Tutor support; access to FSNLC volunteer mentors; referral to local networks</w:t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</w:tbl>
    <w:p w:rsidR="00B02C1D" w:rsidRDefault="00B02C1D" w:rsidP="00EB0789">
      <w:pPr>
        <w:tabs>
          <w:tab w:val="left" w:pos="1560"/>
        </w:tabs>
        <w:suppressAutoHyphens/>
        <w:autoSpaceDE w:val="0"/>
        <w:autoSpaceDN w:val="0"/>
        <w:adjustRightInd w:val="0"/>
        <w:spacing w:line="300" w:lineRule="atLeast"/>
        <w:textAlignment w:val="center"/>
        <w:outlineLvl w:val="2"/>
        <w:rPr>
          <w:rFonts w:cs="Arial"/>
          <w:color w:val="CDC717"/>
          <w:spacing w:val="3"/>
          <w:sz w:val="28"/>
          <w:szCs w:val="28"/>
          <w:lang w:val="en-US"/>
        </w:rPr>
        <w:sectPr w:rsidR="00B02C1D" w:rsidSect="009E4C15">
          <w:headerReference w:type="default" r:id="rId12"/>
          <w:footerReference w:type="default" r:id="rId13"/>
          <w:pgSz w:w="11901" w:h="16840"/>
          <w:pgMar w:top="1817" w:right="851" w:bottom="1134" w:left="851" w:header="0" w:footer="0" w:gutter="0"/>
          <w:cols w:space="709"/>
          <w:docGrid w:linePitch="326"/>
        </w:sectPr>
      </w:pPr>
    </w:p>
    <w:tbl>
      <w:tblPr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2835"/>
        <w:gridCol w:w="567"/>
        <w:gridCol w:w="2835"/>
      </w:tblGrid>
      <w:tr w:rsidR="00EB0789" w:rsidRPr="00646065" w:rsidTr="00263CF2">
        <w:trPr>
          <w:cantSplit/>
          <w:trHeight w:val="851"/>
        </w:trPr>
        <w:tc>
          <w:tcPr>
            <w:tcW w:w="10206" w:type="dxa"/>
            <w:gridSpan w:val="6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B0789" w:rsidRDefault="00EB0789" w:rsidP="00EB0789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CDC717"/>
                <w:spacing w:val="3"/>
                <w:sz w:val="28"/>
                <w:szCs w:val="28"/>
                <w:lang w:val="en-US"/>
              </w:rPr>
            </w:pPr>
            <w:r>
              <w:rPr>
                <w:rFonts w:cs="Arial"/>
                <w:color w:val="CDC717"/>
                <w:spacing w:val="3"/>
                <w:sz w:val="28"/>
                <w:szCs w:val="28"/>
                <w:lang w:val="en-US"/>
              </w:rPr>
              <w:lastRenderedPageBreak/>
              <w:t>Some options to consider for course planning</w:t>
            </w:r>
          </w:p>
          <w:p w:rsidR="00EB0789" w:rsidRPr="009168E3" w:rsidRDefault="00EB0789" w:rsidP="00EB0789">
            <w:pPr>
              <w:tabs>
                <w:tab w:val="left" w:pos="1560"/>
              </w:tabs>
              <w:rPr>
                <w:rFonts w:cs="Arial"/>
              </w:rPr>
            </w:pPr>
            <w:r w:rsidRPr="009168E3">
              <w:rPr>
                <w:rFonts w:cs="Arial"/>
                <w:spacing w:val="-1"/>
                <w:lang w:val="en-US"/>
              </w:rPr>
              <w:t>Tick any options you plan to use</w:t>
            </w:r>
            <w:r w:rsidRPr="009168E3">
              <w:rPr>
                <w:rFonts w:ascii="Helvetica 45 Light" w:hAnsi="Helvetica 45 Light" w:cs="Helvetica 45 Light"/>
                <w:spacing w:val="-1"/>
                <w:lang w:val="en-US"/>
              </w:rPr>
              <w:t>:</w:t>
            </w:r>
          </w:p>
        </w:tc>
      </w:tr>
      <w:tr w:rsidR="00FA11E3" w:rsidRPr="00FA11E3" w:rsidTr="00263CF2">
        <w:trPr>
          <w:cantSplit/>
          <w:trHeight w:val="567"/>
        </w:trPr>
        <w:tc>
          <w:tcPr>
            <w:tcW w:w="3402" w:type="dxa"/>
            <w:gridSpan w:val="2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AC7EB"/>
            <w:vAlign w:val="center"/>
          </w:tcPr>
          <w:p w:rsidR="00EB0789" w:rsidRPr="00263CF2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How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FE761"/>
            <w:vAlign w:val="center"/>
          </w:tcPr>
          <w:p w:rsidR="00EB0789" w:rsidRPr="009168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t>How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E761"/>
            <w:vAlign w:val="center"/>
          </w:tcPr>
          <w:p w:rsidR="00EB0789" w:rsidRPr="009168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t>How</w:t>
            </w:r>
          </w:p>
        </w:tc>
      </w:tr>
      <w:tr w:rsidR="00EB0789" w:rsidRPr="00FA11E3" w:rsidTr="00263CF2">
        <w:trPr>
          <w:cantSplit/>
          <w:trHeight w:val="85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FA11E3" w:rsidRDefault="00FA11E3" w:rsidP="00FA11E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Employability</w:t>
            </w:r>
          </w:p>
          <w:p w:rsidR="00EB0789" w:rsidRPr="00FA11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embedding skill development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FA11E3" w:rsidRDefault="00FA11E3" w:rsidP="00FA11E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Delivery</w:t>
            </w:r>
          </w:p>
          <w:p w:rsidR="00EB0789" w:rsidRPr="00FA11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teaching and learning methods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AD2C7D" w:rsidRDefault="00AD2C7D" w:rsidP="00AD2C7D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Achievement</w:t>
            </w:r>
          </w:p>
          <w:p w:rsidR="00EB0789" w:rsidRPr="00FA11E3" w:rsidRDefault="00AD2C7D" w:rsidP="00AD2C7D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ways of gathering evidence</w:t>
            </w:r>
          </w:p>
        </w:tc>
      </w:tr>
      <w:tr w:rsidR="00AD2C7D" w:rsidRPr="00FA11E3" w:rsidTr="00263CF2">
        <w:trPr>
          <w:cantSplit/>
          <w:trHeight w:val="2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AD2C7D" w:rsidRPr="00FA11E3" w:rsidRDefault="00AD2C7D" w:rsidP="00FA11E3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Embed processes</w:t>
            </w:r>
          </w:p>
        </w:tc>
        <w:bookmarkStart w:id="44" w:name="Check31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4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presentation and discussion</w:t>
            </w:r>
          </w:p>
        </w:tc>
        <w:bookmarkStart w:id="45" w:name="Check41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5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</w:t>
            </w:r>
          </w:p>
        </w:tc>
      </w:tr>
      <w:bookmarkStart w:id="46" w:name="Check16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168E3">
              <w:rPr>
                <w:rFonts w:cs="Arial"/>
              </w:rPr>
              <w:t>group w</w:t>
            </w:r>
            <w:r>
              <w:rPr>
                <w:rFonts w:cs="Arial"/>
              </w:rPr>
              <w:t>ork and active learning</w:t>
            </w:r>
          </w:p>
        </w:tc>
        <w:bookmarkStart w:id="47" w:name="Check3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and pair activities</w:t>
            </w:r>
          </w:p>
        </w:tc>
        <w:bookmarkStart w:id="48" w:name="Check4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questioning and discussion</w:t>
            </w:r>
          </w:p>
        </w:tc>
      </w:tr>
      <w:bookmarkStart w:id="49" w:name="Check17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team projects</w:t>
            </w:r>
          </w:p>
        </w:tc>
        <w:bookmarkStart w:id="50" w:name="Check3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 by tutor or learner</w:t>
            </w:r>
          </w:p>
        </w:tc>
        <w:bookmarkStart w:id="51" w:name="Check4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1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interview</w:t>
            </w:r>
          </w:p>
        </w:tc>
      </w:tr>
      <w:bookmarkStart w:id="52" w:name="Check18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problem-based challenges</w:t>
            </w:r>
          </w:p>
        </w:tc>
        <w:bookmarkStart w:id="53" w:name="Check3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modelling by tutor or learner</w:t>
            </w:r>
          </w:p>
        </w:tc>
        <w:bookmarkStart w:id="54" w:name="Check4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work</w:t>
            </w:r>
          </w:p>
        </w:tc>
      </w:tr>
      <w:bookmarkStart w:id="55" w:name="Check19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planning, scheduling and monitoring</w:t>
            </w:r>
          </w:p>
        </w:tc>
        <w:bookmarkStart w:id="56" w:name="Check3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games</w:t>
            </w:r>
          </w:p>
        </w:tc>
        <w:bookmarkStart w:id="57" w:name="Check4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scenario</w:t>
            </w:r>
          </w:p>
        </w:tc>
      </w:tr>
      <w:bookmarkStart w:id="58" w:name="Check20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learning-to-learn modelling</w:t>
            </w:r>
          </w:p>
        </w:tc>
        <w:bookmarkStart w:id="59" w:name="Check3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self-directed worksheets or units</w:t>
            </w:r>
          </w:p>
        </w:tc>
        <w:bookmarkStart w:id="60" w:name="Check4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0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case study</w:t>
            </w:r>
          </w:p>
        </w:tc>
      </w:tr>
      <w:bookmarkStart w:id="61" w:name="Check21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computer-based tasks and products</w:t>
            </w:r>
          </w:p>
        </w:tc>
        <w:bookmarkStart w:id="62" w:name="Check3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lecture style presentation</w:t>
            </w:r>
          </w:p>
        </w:tc>
        <w:bookmarkStart w:id="63" w:name="Check4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3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problem and solution</w:t>
            </w:r>
          </w:p>
        </w:tc>
      </w:tr>
      <w:tr w:rsidR="00AD2C7D" w:rsidRPr="00FA11E3" w:rsidTr="00263CF2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Build explicit skills</w:t>
            </w:r>
          </w:p>
        </w:tc>
        <w:bookmarkStart w:id="64" w:name="Check3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DVD-based activities</w:t>
            </w:r>
          </w:p>
        </w:tc>
        <w:bookmarkStart w:id="65" w:name="Check4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role play</w:t>
            </w:r>
          </w:p>
        </w:tc>
      </w:tr>
      <w:bookmarkStart w:id="66" w:name="Check22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using email, phone and web tools for group tasks</w:t>
            </w:r>
          </w:p>
        </w:tc>
        <w:bookmarkStart w:id="67" w:name="Check3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case studies</w:t>
            </w:r>
          </w:p>
        </w:tc>
        <w:bookmarkStart w:id="68" w:name="Check4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8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self assessment</w:t>
            </w:r>
          </w:p>
        </w:tc>
      </w:tr>
      <w:bookmarkStart w:id="69" w:name="Check23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time management</w:t>
            </w:r>
          </w:p>
        </w:tc>
        <w:bookmarkStart w:id="70" w:name="Check4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web-based activities</w:t>
            </w:r>
          </w:p>
        </w:tc>
        <w:bookmarkStart w:id="71" w:name="Check5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1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journals</w:t>
            </w:r>
          </w:p>
        </w:tc>
      </w:tr>
      <w:bookmarkStart w:id="72" w:name="Check24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dealing with different opinions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bookmarkStart w:id="73" w:name="Check5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3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written test</w:t>
            </w:r>
          </w:p>
        </w:tc>
      </w:tr>
      <w:bookmarkStart w:id="74" w:name="Check25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brainstorming and mapping</w:t>
            </w:r>
          </w:p>
        </w:tc>
        <w:bookmarkStart w:id="75" w:name="Text30"/>
        <w:tc>
          <w:tcPr>
            <w:tcW w:w="3402" w:type="dxa"/>
            <w:gridSpan w:val="2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79C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5"/>
          </w:p>
        </w:tc>
        <w:bookmarkStart w:id="76" w:name="Check5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6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online quiz</w:t>
            </w:r>
          </w:p>
        </w:tc>
      </w:tr>
      <w:bookmarkStart w:id="77" w:name="Check26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task and project planning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78" w:name="Check5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8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portfolio</w:t>
            </w:r>
          </w:p>
        </w:tc>
      </w:tr>
      <w:bookmarkStart w:id="79" w:name="Check27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work-group collaboration methods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0" w:name="Check5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0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action plan</w:t>
            </w:r>
          </w:p>
        </w:tc>
      </w:tr>
      <w:bookmarkStart w:id="81" w:name="Check28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Internet researching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2" w:name="Check5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2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project</w:t>
            </w:r>
          </w:p>
        </w:tc>
      </w:tr>
      <w:bookmarkStart w:id="83" w:name="Check29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organising learning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4" w:name="Check5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research and data collection</w:t>
            </w:r>
          </w:p>
        </w:tc>
      </w:tr>
      <w:bookmarkStart w:id="85" w:name="Check30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decision-making in groups (including meetings)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6" w:name="Check5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143C7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6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observation</w:t>
            </w:r>
          </w:p>
        </w:tc>
      </w:tr>
      <w:tr w:rsidR="00296BC9" w:rsidRPr="00FA11E3" w:rsidTr="00263CF2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EBEDED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</w:tr>
      <w:bookmarkStart w:id="87" w:name="Text29"/>
      <w:tr w:rsidR="00296BC9" w:rsidRPr="00FA11E3" w:rsidTr="00263CF2">
        <w:trPr>
          <w:cantSplit/>
          <w:trHeight w:val="2540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579C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7"/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8" w:name="Text31"/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</w:tcPr>
          <w:p w:rsidR="00296BC9" w:rsidRPr="00FA11E3" w:rsidRDefault="00C61E7E" w:rsidP="003E4AD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579C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E4AD4">
              <w:rPr>
                <w:rFonts w:cs="Arial"/>
              </w:rPr>
              <w:t> </w:t>
            </w:r>
            <w:r w:rsidR="003E4AD4">
              <w:rPr>
                <w:rFonts w:cs="Arial"/>
              </w:rPr>
              <w:t> </w:t>
            </w:r>
            <w:r w:rsidR="003E4AD4">
              <w:rPr>
                <w:rFonts w:cs="Arial"/>
              </w:rPr>
              <w:t> </w:t>
            </w:r>
            <w:r w:rsidR="003E4AD4">
              <w:rPr>
                <w:rFonts w:cs="Arial"/>
              </w:rPr>
              <w:t> </w:t>
            </w:r>
            <w:r w:rsidR="003E4AD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8"/>
          </w:p>
        </w:tc>
      </w:tr>
      <w:tr w:rsidR="00D468B3" w:rsidRPr="009168E3" w:rsidTr="0059700A">
        <w:trPr>
          <w:cantSplit/>
          <w:trHeight w:val="567"/>
        </w:trPr>
        <w:tc>
          <w:tcPr>
            <w:tcW w:w="34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E761"/>
            <w:vAlign w:val="center"/>
          </w:tcPr>
          <w:p w:rsidR="00D468B3" w:rsidRPr="00D468B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lastRenderedPageBreak/>
              <w:t>How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7F6BB0"/>
            <w:vAlign w:val="center"/>
          </w:tcPr>
          <w:p w:rsidR="00D468B3" w:rsidRPr="00263CF2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Which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6CC071"/>
            <w:vAlign w:val="center"/>
          </w:tcPr>
          <w:p w:rsidR="00D468B3" w:rsidRPr="00263CF2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Where to</w:t>
            </w:r>
          </w:p>
        </w:tc>
      </w:tr>
      <w:tr w:rsidR="00D468B3" w:rsidRPr="00FA11E3" w:rsidTr="00D468B3">
        <w:trPr>
          <w:cantSplit/>
          <w:trHeight w:val="85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D468B3" w:rsidRDefault="00D468B3" w:rsidP="00D468B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Evaluation</w:t>
            </w:r>
          </w:p>
          <w:p w:rsidR="00D468B3" w:rsidRPr="00FA11E3" w:rsidRDefault="00D468B3" w:rsidP="00D468B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improving the course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A5221E" w:rsidRDefault="00A5221E" w:rsidP="00A5221E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Acknowledgement</w:t>
            </w:r>
          </w:p>
          <w:p w:rsidR="00D468B3" w:rsidRPr="00FA11E3" w:rsidRDefault="00A5221E" w:rsidP="00A5221E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recognising achievement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3B6C85" w:rsidRDefault="003B6C85" w:rsidP="003B6C85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 xml:space="preserve">Pathways </w:t>
            </w:r>
          </w:p>
          <w:p w:rsidR="00D468B3" w:rsidRPr="00FA11E3" w:rsidRDefault="003B6C85" w:rsidP="003B6C85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providing pathway support</w:t>
            </w:r>
          </w:p>
        </w:tc>
      </w:tr>
      <w:bookmarkStart w:id="89" w:name="Check58"/>
      <w:tr w:rsidR="00D468B3" w:rsidRPr="00FA11E3" w:rsidTr="00263CF2">
        <w:trPr>
          <w:cantSplit/>
          <w:trHeight w:val="21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pStyle w:val="Paragraph"/>
              <w:ind w:left="283" w:hanging="283"/>
              <w:jc w:val="center"/>
              <w:rPr>
                <w:rFonts w:cs="Arial"/>
                <w:b/>
                <w:color w:val="595959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9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learner feedback sheet</w:t>
            </w:r>
          </w:p>
        </w:tc>
        <w:bookmarkStart w:id="90" w:name="Check66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0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3B6C85" w:rsidRDefault="003B6C85" w:rsidP="003B6C85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certificate of participation</w:t>
            </w:r>
          </w:p>
        </w:tc>
        <w:bookmarkStart w:id="91" w:name="Check75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1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discussion of needs and aspirations via Learner Plan</w:t>
            </w:r>
          </w:p>
        </w:tc>
      </w:tr>
      <w:bookmarkStart w:id="92" w:name="Check59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monitoring during the course</w:t>
            </w:r>
          </w:p>
        </w:tc>
        <w:bookmarkStart w:id="93" w:name="Check6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exhibition of work</w:t>
            </w:r>
          </w:p>
        </w:tc>
        <w:bookmarkStart w:id="94" w:name="Check7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 xml:space="preserve">class discussion of internal </w:t>
            </w:r>
            <w:proofErr w:type="gramStart"/>
            <w:r>
              <w:rPr>
                <w:rFonts w:cs="Arial"/>
              </w:rPr>
              <w:t>and  external</w:t>
            </w:r>
            <w:proofErr w:type="gramEnd"/>
            <w:r>
              <w:rPr>
                <w:rFonts w:cs="Arial"/>
              </w:rPr>
              <w:t xml:space="preserve"> options</w:t>
            </w:r>
          </w:p>
        </w:tc>
      </w:tr>
      <w:bookmarkStart w:id="95" w:name="Check60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interviews</w:t>
            </w:r>
          </w:p>
        </w:tc>
        <w:bookmarkStart w:id="96" w:name="Check6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</w:t>
            </w:r>
          </w:p>
        </w:tc>
        <w:bookmarkStart w:id="97" w:name="Check7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Internet links</w:t>
            </w:r>
          </w:p>
        </w:tc>
      </w:tr>
      <w:bookmarkStart w:id="98" w:name="Check61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in-course reviews (strengths, issues)</w:t>
            </w:r>
          </w:p>
        </w:tc>
        <w:bookmarkStart w:id="99" w:name="Check6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publicity</w:t>
            </w:r>
          </w:p>
        </w:tc>
        <w:bookmarkStart w:id="100" w:name="Check7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0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careers advisors</w:t>
            </w:r>
          </w:p>
        </w:tc>
      </w:tr>
      <w:bookmarkStart w:id="101" w:name="Check62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post-course surveys</w:t>
            </w:r>
          </w:p>
        </w:tc>
        <w:bookmarkStart w:id="102" w:name="Check7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film, computer or oral presentation</w:t>
            </w:r>
          </w:p>
        </w:tc>
        <w:bookmarkStart w:id="103" w:name="Check7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3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other programs, other providers</w:t>
            </w:r>
          </w:p>
        </w:tc>
      </w:tr>
      <w:bookmarkStart w:id="104" w:name="Check63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benchmarking other courses</w:t>
            </w:r>
          </w:p>
        </w:tc>
        <w:bookmarkStart w:id="105" w:name="Check7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performance</w:t>
            </w:r>
          </w:p>
        </w:tc>
        <w:bookmarkStart w:id="106" w:name="Check8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6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community advertisements</w:t>
            </w:r>
          </w:p>
        </w:tc>
      </w:tr>
      <w:bookmarkStart w:id="107" w:name="Check64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feedback from critical friends</w:t>
            </w:r>
          </w:p>
        </w:tc>
        <w:bookmarkStart w:id="108" w:name="Check7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letter, note, email</w:t>
            </w:r>
          </w:p>
        </w:tc>
        <w:bookmarkStart w:id="109" w:name="Check8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9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mentoring</w:t>
            </w:r>
          </w:p>
        </w:tc>
      </w:tr>
      <w:bookmarkStart w:id="110" w:name="Check65"/>
      <w:tr w:rsidR="00504E22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504E22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client feedback (employers/community)</w:t>
            </w:r>
          </w:p>
        </w:tc>
        <w:bookmarkStart w:id="111" w:name="Check7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504E22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skills portfolio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EBEEEE"/>
            <w:vAlign w:val="center"/>
          </w:tcPr>
          <w:p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</w:tr>
      <w:tr w:rsidR="00296BC9" w:rsidRPr="00FA11E3" w:rsidTr="009579CC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EEE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bookmarkStart w:id="112" w:name="Check7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74C6">
              <w:rPr>
                <w:rFonts w:ascii="Arial Narrow" w:hAnsi="Arial Narrow" w:cs="Arial"/>
              </w:rPr>
              <w:instrText xml:space="preserve"> FORMCHECKBOX </w:instrText>
            </w:r>
            <w:r w:rsidR="00A22BF9">
              <w:rPr>
                <w:rFonts w:ascii="Arial Narrow" w:hAnsi="Arial Narrow" w:cs="Arial"/>
              </w:rPr>
            </w:r>
            <w:r w:rsidR="00A22BF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community recognition</w:t>
            </w:r>
          </w:p>
        </w:tc>
        <w:bookmarkStart w:id="113" w:name="Text34"/>
        <w:tc>
          <w:tcPr>
            <w:tcW w:w="3402" w:type="dxa"/>
            <w:gridSpan w:val="2"/>
            <w:vMerge w:val="restart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79C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3"/>
          </w:p>
        </w:tc>
      </w:tr>
      <w:bookmarkStart w:id="114" w:name="Text32"/>
      <w:tr w:rsidR="00296BC9" w:rsidRPr="00FA11E3" w:rsidTr="009579CC">
        <w:trPr>
          <w:cantSplit/>
          <w:trHeight w:val="21"/>
        </w:trPr>
        <w:tc>
          <w:tcPr>
            <w:tcW w:w="3402" w:type="dxa"/>
            <w:gridSpan w:val="2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579C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4"/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  <w:tr w:rsidR="00296BC9" w:rsidRPr="00FA11E3" w:rsidTr="009579CC">
        <w:trPr>
          <w:cantSplit/>
          <w:trHeight w:val="3314"/>
        </w:trPr>
        <w:tc>
          <w:tcPr>
            <w:tcW w:w="3402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115" w:name="Text33"/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5F6F7"/>
          </w:tcPr>
          <w:p w:rsidR="00296BC9" w:rsidRPr="00FA11E3" w:rsidRDefault="00C61E7E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579CC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 w:rsidR="009579C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5"/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</w:tbl>
    <w:p w:rsidR="003E4AD4" w:rsidRDefault="003E4AD4" w:rsidP="003E4AD4">
      <w:pPr>
        <w:pStyle w:val="Paragraph"/>
        <w:spacing w:before="0" w:after="0"/>
        <w:rPr>
          <w:rFonts w:ascii="Arial" w:hAnsi="Arial" w:cs="Arial"/>
          <w:b/>
          <w:color w:val="333333"/>
        </w:rPr>
      </w:pPr>
    </w:p>
    <w:sectPr w:rsidR="003E4AD4" w:rsidSect="009E4C15">
      <w:pgSz w:w="11901" w:h="16840"/>
      <w:pgMar w:top="1817" w:right="851" w:bottom="1134" w:left="85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F9" w:rsidRDefault="00A22BF9">
      <w:r>
        <w:separator/>
      </w:r>
    </w:p>
  </w:endnote>
  <w:endnote w:type="continuationSeparator" w:id="0">
    <w:p w:rsidR="00A22BF9" w:rsidRDefault="00A2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duitMdITC TT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F8B" w:rsidRPr="00DA7C61" w:rsidRDefault="000B7F8B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b/>
        <w:color w:val="808080"/>
        <w:sz w:val="16"/>
        <w:szCs w:val="16"/>
      </w:rPr>
    </w:pPr>
    <w:r w:rsidRPr="00DA7C61">
      <w:rPr>
        <w:rFonts w:ascii="Arial" w:hAnsi="Arial" w:cs="Arial"/>
        <w:color w:val="808080"/>
        <w:sz w:val="16"/>
        <w:szCs w:val="16"/>
      </w:rPr>
      <w:t xml:space="preserve">Course Plan: Part 1 – </w:t>
    </w:r>
    <w:proofErr w:type="gramStart"/>
    <w:r w:rsidRPr="00DA7C61">
      <w:rPr>
        <w:rFonts w:ascii="Arial" w:hAnsi="Arial" w:cs="Arial"/>
        <w:color w:val="808080"/>
        <w:sz w:val="16"/>
        <w:szCs w:val="16"/>
      </w:rPr>
      <w:t>overview  |</w:t>
    </w:r>
    <w:proofErr w:type="gramEnd"/>
    <w:r w:rsidRPr="00DA7C61">
      <w:rPr>
        <w:rFonts w:ascii="Arial" w:hAnsi="Arial" w:cs="Arial"/>
        <w:color w:val="808080"/>
        <w:sz w:val="16"/>
        <w:szCs w:val="16"/>
      </w:rPr>
      <w:t xml:space="preserve">  copyright State Government of Victoria 2013</w:t>
    </w:r>
    <w:r w:rsidRPr="00DA7C61">
      <w:rPr>
        <w:rFonts w:ascii="Arial" w:hAnsi="Arial" w:cs="Arial"/>
        <w:color w:val="808080"/>
        <w:sz w:val="16"/>
        <w:szCs w:val="16"/>
      </w:rPr>
      <w:tab/>
    </w:r>
    <w:r w:rsidRPr="00DA7C61">
      <w:rPr>
        <w:rFonts w:ascii="Arial" w:hAnsi="Arial" w:cs="Arial"/>
        <w:b/>
        <w:color w:val="808080"/>
        <w:sz w:val="16"/>
        <w:szCs w:val="16"/>
      </w:rPr>
      <w:t xml:space="preserve">Page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PAGE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808080"/>
        <w:sz w:val="16"/>
        <w:szCs w:val="16"/>
      </w:rPr>
      <w:t>6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Pr="00DA7C61">
      <w:rPr>
        <w:rFonts w:ascii="Arial" w:hAnsi="Arial" w:cs="Arial"/>
        <w:b/>
        <w:color w:val="808080"/>
        <w:sz w:val="16"/>
        <w:szCs w:val="16"/>
      </w:rPr>
      <w:t xml:space="preserve"> of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NUMPAGES 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808080"/>
        <w:sz w:val="16"/>
        <w:szCs w:val="16"/>
      </w:rPr>
      <w:t>6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</w:p>
  <w:p w:rsidR="000B7F8B" w:rsidRDefault="000B7F8B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  <w:p w:rsidR="000B7F8B" w:rsidRDefault="000B7F8B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  <w:p w:rsidR="000B7F8B" w:rsidRPr="002E2D7F" w:rsidRDefault="000B7F8B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F9" w:rsidRDefault="00A22BF9">
      <w:r>
        <w:separator/>
      </w:r>
    </w:p>
  </w:footnote>
  <w:footnote w:type="continuationSeparator" w:id="0">
    <w:p w:rsidR="00A22BF9" w:rsidRDefault="00A2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F8B" w:rsidRDefault="000B7F8B" w:rsidP="00EC182E">
    <w:pPr>
      <w:pStyle w:val="Header"/>
      <w:ind w:left="-851"/>
    </w:pPr>
    <w:r>
      <w:rPr>
        <w:noProof/>
      </w:rPr>
      <w:drawing>
        <wp:inline distT="0" distB="0" distL="0" distR="0">
          <wp:extent cx="7553325" cy="1143000"/>
          <wp:effectExtent l="19050" t="0" r="9525" b="0"/>
          <wp:docPr id="1" name="Picture 7" descr="Description: Description: Word-do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Word-doc-header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3C0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1EE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F8A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0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CE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E2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E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45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34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6EB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AC1262"/>
    <w:multiLevelType w:val="hybridMultilevel"/>
    <w:tmpl w:val="AAEC9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1558"/>
    <w:multiLevelType w:val="hybridMultilevel"/>
    <w:tmpl w:val="0F02429E"/>
    <w:lvl w:ilvl="0" w:tplc="A462E59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C4905"/>
    <w:multiLevelType w:val="hybridMultilevel"/>
    <w:tmpl w:val="189431A8"/>
    <w:lvl w:ilvl="0" w:tplc="5BBE22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36DB4"/>
    <w:multiLevelType w:val="hybridMultilevel"/>
    <w:tmpl w:val="F70AEA30"/>
    <w:lvl w:ilvl="0" w:tplc="D260340E">
      <w:start w:val="1"/>
      <w:numFmt w:val="bullet"/>
      <w:pStyle w:val="Af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A71AA"/>
    <w:multiLevelType w:val="multilevel"/>
    <w:tmpl w:val="0F02429E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3238E"/>
    <w:multiLevelType w:val="multilevel"/>
    <w:tmpl w:val="AAEC9AF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97C"/>
    <w:multiLevelType w:val="hybridMultilevel"/>
    <w:tmpl w:val="F29E5A1C"/>
    <w:lvl w:ilvl="0" w:tplc="5C5A480A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F6DDE"/>
    <w:multiLevelType w:val="hybridMultilevel"/>
    <w:tmpl w:val="AAEC9AF2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62F5"/>
    <w:multiLevelType w:val="multilevel"/>
    <w:tmpl w:val="189431A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styleLockTheme/>
  <w:styleLockQFSet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3"/>
    <w:rsid w:val="0001002A"/>
    <w:rsid w:val="00011309"/>
    <w:rsid w:val="000126DD"/>
    <w:rsid w:val="00025854"/>
    <w:rsid w:val="00027956"/>
    <w:rsid w:val="00033D27"/>
    <w:rsid w:val="000379B8"/>
    <w:rsid w:val="000414EB"/>
    <w:rsid w:val="00056057"/>
    <w:rsid w:val="00057695"/>
    <w:rsid w:val="00057D98"/>
    <w:rsid w:val="000721F4"/>
    <w:rsid w:val="000756B8"/>
    <w:rsid w:val="0008701F"/>
    <w:rsid w:val="0009725B"/>
    <w:rsid w:val="000A257C"/>
    <w:rsid w:val="000B0F71"/>
    <w:rsid w:val="000B7F8B"/>
    <w:rsid w:val="000C2412"/>
    <w:rsid w:val="000D05A3"/>
    <w:rsid w:val="000D0EC1"/>
    <w:rsid w:val="000D6A67"/>
    <w:rsid w:val="000E453B"/>
    <w:rsid w:val="00102284"/>
    <w:rsid w:val="0011342B"/>
    <w:rsid w:val="00114FFB"/>
    <w:rsid w:val="00130C51"/>
    <w:rsid w:val="001366BA"/>
    <w:rsid w:val="001437F5"/>
    <w:rsid w:val="0016243B"/>
    <w:rsid w:val="00163FB1"/>
    <w:rsid w:val="0017328C"/>
    <w:rsid w:val="00175697"/>
    <w:rsid w:val="00182A00"/>
    <w:rsid w:val="00184DC5"/>
    <w:rsid w:val="00185AF7"/>
    <w:rsid w:val="001864B8"/>
    <w:rsid w:val="00190891"/>
    <w:rsid w:val="0019474B"/>
    <w:rsid w:val="001A5864"/>
    <w:rsid w:val="001B463F"/>
    <w:rsid w:val="001C723C"/>
    <w:rsid w:val="001E0F5C"/>
    <w:rsid w:val="001E620B"/>
    <w:rsid w:val="00200CCD"/>
    <w:rsid w:val="00201C0B"/>
    <w:rsid w:val="00201F38"/>
    <w:rsid w:val="002437B7"/>
    <w:rsid w:val="00261F55"/>
    <w:rsid w:val="00263CF2"/>
    <w:rsid w:val="0027148B"/>
    <w:rsid w:val="002758F6"/>
    <w:rsid w:val="00287896"/>
    <w:rsid w:val="00290A58"/>
    <w:rsid w:val="00294B91"/>
    <w:rsid w:val="00296BC9"/>
    <w:rsid w:val="002C331E"/>
    <w:rsid w:val="002C6E8D"/>
    <w:rsid w:val="002D012E"/>
    <w:rsid w:val="002D2371"/>
    <w:rsid w:val="002E2D7F"/>
    <w:rsid w:val="002E32CF"/>
    <w:rsid w:val="002E3D6B"/>
    <w:rsid w:val="003046E2"/>
    <w:rsid w:val="00312FE6"/>
    <w:rsid w:val="003161BE"/>
    <w:rsid w:val="003303D6"/>
    <w:rsid w:val="00340E09"/>
    <w:rsid w:val="00360C3D"/>
    <w:rsid w:val="003676D5"/>
    <w:rsid w:val="00377E3B"/>
    <w:rsid w:val="003847C2"/>
    <w:rsid w:val="00390354"/>
    <w:rsid w:val="00390E5B"/>
    <w:rsid w:val="00397CAF"/>
    <w:rsid w:val="003B6C85"/>
    <w:rsid w:val="003C78B8"/>
    <w:rsid w:val="003D0265"/>
    <w:rsid w:val="003D3CF3"/>
    <w:rsid w:val="003D6460"/>
    <w:rsid w:val="003E44DA"/>
    <w:rsid w:val="003E4AD4"/>
    <w:rsid w:val="003E7513"/>
    <w:rsid w:val="003F08B3"/>
    <w:rsid w:val="003F0EB2"/>
    <w:rsid w:val="004028E1"/>
    <w:rsid w:val="0041717C"/>
    <w:rsid w:val="004352B9"/>
    <w:rsid w:val="00467F9D"/>
    <w:rsid w:val="00474452"/>
    <w:rsid w:val="004825C7"/>
    <w:rsid w:val="00495D51"/>
    <w:rsid w:val="004A4BF2"/>
    <w:rsid w:val="004B2464"/>
    <w:rsid w:val="004B5E05"/>
    <w:rsid w:val="004D339A"/>
    <w:rsid w:val="004D74C6"/>
    <w:rsid w:val="004E46A4"/>
    <w:rsid w:val="004E7ABD"/>
    <w:rsid w:val="004F089D"/>
    <w:rsid w:val="004F717A"/>
    <w:rsid w:val="00504E22"/>
    <w:rsid w:val="00506B05"/>
    <w:rsid w:val="0051022D"/>
    <w:rsid w:val="005118D6"/>
    <w:rsid w:val="00517804"/>
    <w:rsid w:val="0053190D"/>
    <w:rsid w:val="00545BF5"/>
    <w:rsid w:val="00547334"/>
    <w:rsid w:val="005543A1"/>
    <w:rsid w:val="005546FA"/>
    <w:rsid w:val="0059700A"/>
    <w:rsid w:val="005C0264"/>
    <w:rsid w:val="005C61DB"/>
    <w:rsid w:val="005E4054"/>
    <w:rsid w:val="005E6995"/>
    <w:rsid w:val="0060269F"/>
    <w:rsid w:val="00603314"/>
    <w:rsid w:val="00605069"/>
    <w:rsid w:val="00611D2F"/>
    <w:rsid w:val="00621F5C"/>
    <w:rsid w:val="00635946"/>
    <w:rsid w:val="00641F61"/>
    <w:rsid w:val="00646065"/>
    <w:rsid w:val="00662AA5"/>
    <w:rsid w:val="00667B20"/>
    <w:rsid w:val="0068089B"/>
    <w:rsid w:val="00684DED"/>
    <w:rsid w:val="00686271"/>
    <w:rsid w:val="006878C0"/>
    <w:rsid w:val="006979AC"/>
    <w:rsid w:val="006A3F1F"/>
    <w:rsid w:val="006A7106"/>
    <w:rsid w:val="006C33DE"/>
    <w:rsid w:val="006C5C71"/>
    <w:rsid w:val="006E3E1A"/>
    <w:rsid w:val="006F6EC6"/>
    <w:rsid w:val="007025C8"/>
    <w:rsid w:val="00702ACD"/>
    <w:rsid w:val="00735C9F"/>
    <w:rsid w:val="0073709D"/>
    <w:rsid w:val="00744747"/>
    <w:rsid w:val="00755E5B"/>
    <w:rsid w:val="00760570"/>
    <w:rsid w:val="0076271C"/>
    <w:rsid w:val="00770D28"/>
    <w:rsid w:val="00773F14"/>
    <w:rsid w:val="00782ED0"/>
    <w:rsid w:val="007A0260"/>
    <w:rsid w:val="007A4533"/>
    <w:rsid w:val="007B6E5C"/>
    <w:rsid w:val="007C44B8"/>
    <w:rsid w:val="007D32C9"/>
    <w:rsid w:val="007D5BF6"/>
    <w:rsid w:val="007F0ACB"/>
    <w:rsid w:val="007F6FCC"/>
    <w:rsid w:val="0084220F"/>
    <w:rsid w:val="00852E10"/>
    <w:rsid w:val="008534A9"/>
    <w:rsid w:val="008574B5"/>
    <w:rsid w:val="00873199"/>
    <w:rsid w:val="00884D6F"/>
    <w:rsid w:val="0089222E"/>
    <w:rsid w:val="00893977"/>
    <w:rsid w:val="008A1AC7"/>
    <w:rsid w:val="008A34F8"/>
    <w:rsid w:val="008A50EE"/>
    <w:rsid w:val="008B12D5"/>
    <w:rsid w:val="008C0289"/>
    <w:rsid w:val="008E2089"/>
    <w:rsid w:val="008E6530"/>
    <w:rsid w:val="008F1D31"/>
    <w:rsid w:val="008F6186"/>
    <w:rsid w:val="00902050"/>
    <w:rsid w:val="009055BB"/>
    <w:rsid w:val="00916726"/>
    <w:rsid w:val="009168E3"/>
    <w:rsid w:val="00920E31"/>
    <w:rsid w:val="00922BDF"/>
    <w:rsid w:val="00932AC3"/>
    <w:rsid w:val="00934616"/>
    <w:rsid w:val="00950730"/>
    <w:rsid w:val="009579CC"/>
    <w:rsid w:val="00961D97"/>
    <w:rsid w:val="0097669E"/>
    <w:rsid w:val="00997525"/>
    <w:rsid w:val="009A0F49"/>
    <w:rsid w:val="009A6351"/>
    <w:rsid w:val="009B5E6E"/>
    <w:rsid w:val="009C2B2B"/>
    <w:rsid w:val="009D22B8"/>
    <w:rsid w:val="009E2E2C"/>
    <w:rsid w:val="009E36C0"/>
    <w:rsid w:val="009E490D"/>
    <w:rsid w:val="009E4C15"/>
    <w:rsid w:val="009E504E"/>
    <w:rsid w:val="009F45A9"/>
    <w:rsid w:val="009F548F"/>
    <w:rsid w:val="00A0189F"/>
    <w:rsid w:val="00A02323"/>
    <w:rsid w:val="00A13105"/>
    <w:rsid w:val="00A22BF9"/>
    <w:rsid w:val="00A25B39"/>
    <w:rsid w:val="00A26C63"/>
    <w:rsid w:val="00A306A3"/>
    <w:rsid w:val="00A3096C"/>
    <w:rsid w:val="00A31C71"/>
    <w:rsid w:val="00A325ED"/>
    <w:rsid w:val="00A51166"/>
    <w:rsid w:val="00A5221E"/>
    <w:rsid w:val="00A63583"/>
    <w:rsid w:val="00A755B6"/>
    <w:rsid w:val="00A87D38"/>
    <w:rsid w:val="00A91A9B"/>
    <w:rsid w:val="00AA0E8D"/>
    <w:rsid w:val="00AA6543"/>
    <w:rsid w:val="00AB7274"/>
    <w:rsid w:val="00AC55A2"/>
    <w:rsid w:val="00AD2C7D"/>
    <w:rsid w:val="00AE769B"/>
    <w:rsid w:val="00AF254E"/>
    <w:rsid w:val="00B01E75"/>
    <w:rsid w:val="00B02C1D"/>
    <w:rsid w:val="00B064DD"/>
    <w:rsid w:val="00B06A75"/>
    <w:rsid w:val="00B27167"/>
    <w:rsid w:val="00B34742"/>
    <w:rsid w:val="00B44FC9"/>
    <w:rsid w:val="00B67D51"/>
    <w:rsid w:val="00B736E7"/>
    <w:rsid w:val="00B8796F"/>
    <w:rsid w:val="00BA3AA3"/>
    <w:rsid w:val="00BA68E0"/>
    <w:rsid w:val="00BA7EC7"/>
    <w:rsid w:val="00BB0CDE"/>
    <w:rsid w:val="00BD3BC4"/>
    <w:rsid w:val="00BF542A"/>
    <w:rsid w:val="00C02638"/>
    <w:rsid w:val="00C143A8"/>
    <w:rsid w:val="00C23D94"/>
    <w:rsid w:val="00C24206"/>
    <w:rsid w:val="00C365A7"/>
    <w:rsid w:val="00C54223"/>
    <w:rsid w:val="00C61E7E"/>
    <w:rsid w:val="00C62865"/>
    <w:rsid w:val="00C748DA"/>
    <w:rsid w:val="00C87849"/>
    <w:rsid w:val="00C940E2"/>
    <w:rsid w:val="00CA2B8C"/>
    <w:rsid w:val="00CA3BA8"/>
    <w:rsid w:val="00CA3EB1"/>
    <w:rsid w:val="00CB1A53"/>
    <w:rsid w:val="00CB4A84"/>
    <w:rsid w:val="00CC0985"/>
    <w:rsid w:val="00CD0ED3"/>
    <w:rsid w:val="00CE5731"/>
    <w:rsid w:val="00D11F45"/>
    <w:rsid w:val="00D2279C"/>
    <w:rsid w:val="00D23C3C"/>
    <w:rsid w:val="00D24EF4"/>
    <w:rsid w:val="00D31682"/>
    <w:rsid w:val="00D32DD8"/>
    <w:rsid w:val="00D3413B"/>
    <w:rsid w:val="00D42844"/>
    <w:rsid w:val="00D428E4"/>
    <w:rsid w:val="00D431CE"/>
    <w:rsid w:val="00D46354"/>
    <w:rsid w:val="00D468B3"/>
    <w:rsid w:val="00D57895"/>
    <w:rsid w:val="00D60D3E"/>
    <w:rsid w:val="00D80762"/>
    <w:rsid w:val="00D84D5D"/>
    <w:rsid w:val="00D87621"/>
    <w:rsid w:val="00D95C8D"/>
    <w:rsid w:val="00DA015C"/>
    <w:rsid w:val="00DA7C61"/>
    <w:rsid w:val="00DB0EF6"/>
    <w:rsid w:val="00DC2E5F"/>
    <w:rsid w:val="00DC75E9"/>
    <w:rsid w:val="00DD4D80"/>
    <w:rsid w:val="00DE1765"/>
    <w:rsid w:val="00DF4350"/>
    <w:rsid w:val="00DF7AD3"/>
    <w:rsid w:val="00E0090F"/>
    <w:rsid w:val="00E05F1B"/>
    <w:rsid w:val="00E143C7"/>
    <w:rsid w:val="00E16316"/>
    <w:rsid w:val="00E16F77"/>
    <w:rsid w:val="00E234BB"/>
    <w:rsid w:val="00E27AD1"/>
    <w:rsid w:val="00E37DC9"/>
    <w:rsid w:val="00E4058F"/>
    <w:rsid w:val="00E419CD"/>
    <w:rsid w:val="00E41EEA"/>
    <w:rsid w:val="00E50143"/>
    <w:rsid w:val="00E5571B"/>
    <w:rsid w:val="00E94AF6"/>
    <w:rsid w:val="00E97BA4"/>
    <w:rsid w:val="00EA2B43"/>
    <w:rsid w:val="00EA3FB4"/>
    <w:rsid w:val="00EA6CC0"/>
    <w:rsid w:val="00EA710F"/>
    <w:rsid w:val="00EA7AB3"/>
    <w:rsid w:val="00EB0789"/>
    <w:rsid w:val="00EB1037"/>
    <w:rsid w:val="00EB618A"/>
    <w:rsid w:val="00EC1501"/>
    <w:rsid w:val="00EC182E"/>
    <w:rsid w:val="00EC59D7"/>
    <w:rsid w:val="00EC619B"/>
    <w:rsid w:val="00ED235A"/>
    <w:rsid w:val="00ED7FC4"/>
    <w:rsid w:val="00EF2B82"/>
    <w:rsid w:val="00EF65A4"/>
    <w:rsid w:val="00F01DC9"/>
    <w:rsid w:val="00F0452C"/>
    <w:rsid w:val="00F12687"/>
    <w:rsid w:val="00F21E04"/>
    <w:rsid w:val="00F24A37"/>
    <w:rsid w:val="00F32C09"/>
    <w:rsid w:val="00F56F87"/>
    <w:rsid w:val="00F60C9A"/>
    <w:rsid w:val="00F72E8D"/>
    <w:rsid w:val="00F75016"/>
    <w:rsid w:val="00F86788"/>
    <w:rsid w:val="00FA11E3"/>
    <w:rsid w:val="00FA31F1"/>
    <w:rsid w:val="00FC0D13"/>
    <w:rsid w:val="00FC39C1"/>
    <w:rsid w:val="00FC5D8C"/>
    <w:rsid w:val="00FD0944"/>
    <w:rsid w:val="00FD2CAB"/>
    <w:rsid w:val="00FD3123"/>
    <w:rsid w:val="00FD380B"/>
    <w:rsid w:val="00FD3ABB"/>
    <w:rsid w:val="00FF01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F54ABD3-47BE-40DE-B9B9-F1F03A0D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semiHidden="1" w:qFormat="1"/>
    <w:lsdException w:name="heading 2" w:semiHidden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E16316"/>
    <w:rPr>
      <w:color w:val="595959"/>
    </w:rPr>
  </w:style>
  <w:style w:type="paragraph" w:styleId="Heading3">
    <w:name w:val="heading 3"/>
    <w:basedOn w:val="Normal"/>
    <w:link w:val="Heading3Char"/>
    <w:uiPriority w:val="99"/>
    <w:semiHidden/>
    <w:qFormat/>
    <w:locked/>
    <w:rsid w:val="001E620B"/>
    <w:pPr>
      <w:tabs>
        <w:tab w:val="left" w:pos="1560"/>
      </w:tabs>
      <w:suppressAutoHyphens/>
      <w:autoSpaceDE w:val="0"/>
      <w:autoSpaceDN w:val="0"/>
      <w:adjustRightInd w:val="0"/>
      <w:spacing w:before="170" w:after="85" w:line="300" w:lineRule="atLeast"/>
      <w:textAlignment w:val="center"/>
      <w:outlineLvl w:val="2"/>
    </w:pPr>
    <w:rPr>
      <w:rFonts w:ascii="ConduitMdITC TT" w:hAnsi="ConduitMdITC TT"/>
      <w:color w:val="BFD600"/>
      <w:spacing w:val="3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44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locked/>
    <w:rsid w:val="00F77E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E16316"/>
  </w:style>
  <w:style w:type="paragraph" w:styleId="Footer">
    <w:name w:val="footer"/>
    <w:basedOn w:val="Normal"/>
    <w:link w:val="FooterChar"/>
    <w:uiPriority w:val="99"/>
    <w:semiHidden/>
    <w:locked/>
    <w:rsid w:val="00F77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16316"/>
  </w:style>
  <w:style w:type="character" w:styleId="PageNumber">
    <w:name w:val="page number"/>
    <w:basedOn w:val="DefaultParagraphFont"/>
    <w:semiHidden/>
    <w:locked/>
    <w:rsid w:val="000D4E3B"/>
  </w:style>
  <w:style w:type="paragraph" w:styleId="PlainText">
    <w:name w:val="Plain Text"/>
    <w:basedOn w:val="Normal"/>
    <w:link w:val="PlainTextChar"/>
    <w:semiHidden/>
    <w:locked/>
    <w:rsid w:val="00514E41"/>
    <w:rPr>
      <w:rFonts w:ascii="Consolas" w:hAnsi="Consolas"/>
      <w:color w:val="auto"/>
      <w:sz w:val="21"/>
      <w:szCs w:val="21"/>
      <w:lang w:eastAsia="en-US"/>
    </w:rPr>
  </w:style>
  <w:style w:type="paragraph" w:customStyle="1" w:styleId="AfBullet1">
    <w:name w:val="Af Bullet 1"/>
    <w:basedOn w:val="Normal"/>
    <w:semiHidden/>
    <w:qFormat/>
    <w:locked/>
    <w:rsid w:val="00C8533F"/>
    <w:pPr>
      <w:numPr>
        <w:numId w:val="9"/>
      </w:numPr>
      <w:spacing w:before="40" w:after="40"/>
      <w:ind w:hanging="294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locked/>
    <w:rsid w:val="00CA3BA8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semiHidden/>
    <w:rsid w:val="00E163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locked/>
    <w:rsid w:val="00635946"/>
    <w:pPr>
      <w:tabs>
        <w:tab w:val="left" w:pos="1560"/>
      </w:tabs>
      <w:suppressAutoHyphens/>
      <w:autoSpaceDE w:val="0"/>
      <w:autoSpaceDN w:val="0"/>
      <w:adjustRightInd w:val="0"/>
      <w:spacing w:before="57" w:after="113" w:line="260" w:lineRule="atLeast"/>
      <w:textAlignment w:val="center"/>
    </w:pPr>
    <w:rPr>
      <w:rFonts w:ascii="Helvetica 45 Light" w:hAnsi="Helvetica 45 Light" w:cs="Helvetica 45 Light"/>
      <w:color w:val="000000"/>
      <w:spacing w:val="-1"/>
      <w:lang w:val="en-US"/>
    </w:rPr>
  </w:style>
  <w:style w:type="character" w:styleId="Hyperlink">
    <w:name w:val="Hyperlink"/>
    <w:semiHidden/>
    <w:locked/>
    <w:rsid w:val="00D2279C"/>
    <w:rPr>
      <w:color w:val="0000FF"/>
      <w:u w:val="single"/>
    </w:rPr>
  </w:style>
  <w:style w:type="character" w:customStyle="1" w:styleId="Heading3Char">
    <w:name w:val="Heading 3 Char"/>
    <w:link w:val="Heading3"/>
    <w:uiPriority w:val="99"/>
    <w:semiHidden/>
    <w:rsid w:val="00E16316"/>
    <w:rPr>
      <w:rFonts w:ascii="ConduitMdITC TT" w:hAnsi="ConduitMdITC TT" w:cs="ConduitMdITC TT"/>
      <w:color w:val="BFD600"/>
      <w:spacing w:val="3"/>
      <w:sz w:val="27"/>
      <w:szCs w:val="27"/>
      <w:lang w:val="en-US"/>
    </w:rPr>
  </w:style>
  <w:style w:type="character" w:customStyle="1" w:styleId="PlainTextChar">
    <w:name w:val="Plain Text Char"/>
    <w:link w:val="PlainText"/>
    <w:semiHidden/>
    <w:rsid w:val="00E163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EECD_Publisher xmlns="http://schemas.microsoft.com/sharepoint/v3">Department of Education and early Childhood Development</DEECD_Publisher>
    <a319977fc8504e09982f090ae1d7c602 xmlns="76b566cd-adb9-46c2-964b-22eba181fd0b">Page|eb523acf-a821-456c-a76b-7607578309d7</a319977fc8504e09982f090ae1d7c602>
    <TaxCatchAll xmlns="cb9114c1-daad-44dd-acad-30f4246641f2">
      <Value xmlns="cb9114c1-daad-44dd-acad-30f4246641f2">9</Value>
      <Value xmlns="cb9114c1-daad-44dd-acad-30f4246641f2">8</Value>
      <Value xmlns="cb9114c1-daad-44dd-acad-30f4246641f2">3</Value>
      <Value xmlns="cb9114c1-daad-44dd-acad-30f4246641f2">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Students|a9021d24-53aa-4cc0-8f90-0782c94ea88b</b1688cb4a3a940449dc8286705012a42>
    <PublishingStartDate xmlns="76b566cd-adb9-46c2-964b-22eba181fd0b" xsi:nil="true"/>
    <ofbb8b9a280a423a91cf717fb81349cd xmlns="76b566cd-adb9-46c2-964b-22eba181fd0b">Education|5232e41c-5101-41fe-b638-7d41d1371531</ofbb8b9a280a423a91cf717fb81349cd>
    <pfad5814e62747ed9f131defefc62dac xmlns="76b566cd-adb9-46c2-964b-22eba181fd0b">Administration|6dd5b576-1960-4eea-bf7a-adeffddbbc25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dc8fdbd3d032b5dfcc5fe6ac7ee2d3af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6332e111c9e7fb605cdf14e484033c5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A34B-A76A-4C1A-86EF-72678DBDE5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864774-A5CF-415E-9F2F-02D53A795D45}">
  <ds:schemaRefs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A483C9D1-CF4C-46FE-8A6B-1479DC224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F58B2-B5A2-4715-8F7A-4751D39CCA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3BF16F-8A8A-4BAC-A096-8541317C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Plan, part 1 - overview</vt:lpstr>
    </vt:vector>
  </TitlesOfParts>
  <Company>LearnWorks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Plan, part 1 - overview</dc:title>
  <dc:creator>Clint Smith</dc:creator>
  <cp:lastModifiedBy>jenny penfold</cp:lastModifiedBy>
  <cp:revision>2</cp:revision>
  <cp:lastPrinted>2016-02-11T21:31:00Z</cp:lastPrinted>
  <dcterms:created xsi:type="dcterms:W3CDTF">2018-11-21T12:57:00Z</dcterms:created>
  <dcterms:modified xsi:type="dcterms:W3CDTF">2018-11-21T12:57:00Z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3;#Education|5232e41c-5101-41fe-b638-7d41d1371531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1;#Administration|6dd5b576-1960-4eea-bf7a-adeffddbbc25</vt:lpwstr>
  </property>
  <property fmtid="{D5CDD505-2E9C-101B-9397-08002B2CF9AE}" pid="5" name="DEECD_Audience">
    <vt:lpwstr>9;#Students|a9021d24-53aa-4cc0-8f90-0782c94ea88b</vt:lpwstr>
  </property>
  <property fmtid="{D5CDD505-2E9C-101B-9397-08002B2CF9AE}" pid="6" name="DEECD_ItemType">
    <vt:lpwstr>8;#Page|eb523acf-a821-456c-a76b-7607578309d7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xd_Signature">
    <vt:lpwstr/>
  </property>
  <property fmtid="{D5CDD505-2E9C-101B-9397-08002B2CF9AE}" pid="9" name="Order">
    <vt:lpwstr>1444200.00000000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_SourceUrl">
    <vt:lpwstr/>
  </property>
</Properties>
</file>